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5676" w14:textId="1AFCF1D5" w:rsidR="002A1E03" w:rsidRDefault="003A7737" w:rsidP="003A77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737">
        <w:rPr>
          <w:rFonts w:ascii="Times New Roman" w:hAnsi="Times New Roman" w:cs="Times New Roman"/>
          <w:b/>
          <w:bCs/>
          <w:sz w:val="28"/>
          <w:szCs w:val="28"/>
        </w:rPr>
        <w:t>МАТЕРИАЛЫ К ВОПРОСУ № 2</w:t>
      </w:r>
    </w:p>
    <w:p w14:paraId="5B98F179" w14:textId="5814CA71" w:rsidR="003A7737" w:rsidRDefault="0046260A" w:rsidP="003A77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необходимости сохранения профессиональной переподготовки как подвида ДПО в рамках новой модели профессионального образования </w:t>
      </w:r>
      <w:r w:rsidR="000C21D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и Национальной системы квалификаций»</w:t>
      </w:r>
    </w:p>
    <w:p w14:paraId="7DC853D6" w14:textId="77777777" w:rsidR="003A7737" w:rsidRPr="003A7737" w:rsidRDefault="003A7737" w:rsidP="003A7737">
      <w:pPr>
        <w:jc w:val="right"/>
        <w:rPr>
          <w:rFonts w:ascii="Times New Roman" w:hAnsi="Times New Roman" w:cs="Times New Roman"/>
          <w:sz w:val="28"/>
          <w:szCs w:val="28"/>
        </w:rPr>
      </w:pPr>
      <w:r w:rsidRPr="003A7737">
        <w:rPr>
          <w:rFonts w:ascii="Times New Roman" w:hAnsi="Times New Roman" w:cs="Times New Roman"/>
          <w:sz w:val="28"/>
          <w:szCs w:val="28"/>
        </w:rPr>
        <w:t xml:space="preserve">Докладчик: Кузнецов Д. Л., член Рабочей группы, </w:t>
      </w:r>
    </w:p>
    <w:p w14:paraId="6271A478" w14:textId="09453CD8" w:rsidR="003A7737" w:rsidRDefault="003A7737" w:rsidP="003A7737">
      <w:pPr>
        <w:jc w:val="right"/>
        <w:rPr>
          <w:rFonts w:ascii="Times New Roman" w:hAnsi="Times New Roman" w:cs="Times New Roman"/>
          <w:sz w:val="28"/>
          <w:szCs w:val="28"/>
        </w:rPr>
      </w:pPr>
      <w:r w:rsidRPr="003A7737">
        <w:rPr>
          <w:rFonts w:ascii="Times New Roman" w:hAnsi="Times New Roman" w:cs="Times New Roman"/>
          <w:sz w:val="28"/>
          <w:szCs w:val="28"/>
        </w:rPr>
        <w:t>ординарный профессор, директор ВШЮА НИУ ВШЭ</w:t>
      </w:r>
    </w:p>
    <w:p w14:paraId="55174F11" w14:textId="77777777" w:rsidR="003A7737" w:rsidRDefault="003A7737" w:rsidP="003A773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F939A9" w14:textId="177AD5CD" w:rsidR="003A7737" w:rsidRDefault="003A7737" w:rsidP="003A77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737"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</w:t>
      </w:r>
    </w:p>
    <w:p w14:paraId="757FD877" w14:textId="77777777" w:rsidR="003A7737" w:rsidRDefault="003A7737" w:rsidP="003A77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B045B" w14:textId="0F2C8859" w:rsidR="003A7737" w:rsidRDefault="003A7737" w:rsidP="003A7737">
      <w:pPr>
        <w:jc w:val="both"/>
        <w:rPr>
          <w:rFonts w:ascii="Times New Roman" w:hAnsi="Times New Roman" w:cs="Times New Roman"/>
          <w:sz w:val="28"/>
          <w:szCs w:val="28"/>
        </w:rPr>
      </w:pPr>
      <w:r w:rsidRPr="003A7737">
        <w:rPr>
          <w:rFonts w:ascii="Times New Roman" w:hAnsi="Times New Roman" w:cs="Times New Roman"/>
          <w:sz w:val="28"/>
          <w:szCs w:val="28"/>
        </w:rPr>
        <w:t>В рамках реформы профессионального образования в Российской Федерации подготовлен проект Федерального закона «О внесении изменений в Федеральный закон «Об образовании в Российской Федерации» от 29.12.2012</w:t>
      </w:r>
      <w:r>
        <w:rPr>
          <w:rFonts w:ascii="Times New Roman" w:hAnsi="Times New Roman" w:cs="Times New Roman"/>
          <w:sz w:val="28"/>
          <w:szCs w:val="28"/>
        </w:rPr>
        <w:t>, который в настоящее время вынесен на обсуждение.</w:t>
      </w:r>
    </w:p>
    <w:p w14:paraId="5B67DF12" w14:textId="3AE59B4B" w:rsidR="003A7737" w:rsidRDefault="003A7737" w:rsidP="003A7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предложенного проекта Закона </w:t>
      </w:r>
      <w:r w:rsidRPr="003A7737">
        <w:rPr>
          <w:rFonts w:ascii="Times New Roman" w:hAnsi="Times New Roman" w:cs="Times New Roman"/>
          <w:b/>
          <w:bCs/>
          <w:sz w:val="28"/>
          <w:szCs w:val="28"/>
          <w:u w:val="single"/>
        </w:rPr>
        <w:t>исключена профессиональная переподготовка</w:t>
      </w:r>
      <w:r>
        <w:rPr>
          <w:rFonts w:ascii="Times New Roman" w:hAnsi="Times New Roman" w:cs="Times New Roman"/>
          <w:sz w:val="28"/>
          <w:szCs w:val="28"/>
        </w:rPr>
        <w:t xml:space="preserve"> как подвид дополнительного профессионального образования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чч</w:t>
      </w:r>
      <w:proofErr w:type="spellEnd"/>
      <w:r>
        <w:rPr>
          <w:rFonts w:ascii="Times New Roman" w:hAnsi="Times New Roman" w:cs="Times New Roman"/>
          <w:sz w:val="28"/>
          <w:szCs w:val="28"/>
        </w:rPr>
        <w:t>. 4, 5, 10, 15, 16 ст. 76).</w:t>
      </w:r>
    </w:p>
    <w:p w14:paraId="1518D398" w14:textId="34632AA6" w:rsidR="003A7737" w:rsidRPr="003A7737" w:rsidRDefault="003A7737" w:rsidP="003A77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ED39C" w14:textId="50A3B106" w:rsidR="003A7737" w:rsidRDefault="003A7737" w:rsidP="003A77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Тезисы для обсуждения</w:t>
      </w:r>
    </w:p>
    <w:p w14:paraId="6B0781A6" w14:textId="77777777" w:rsidR="003A7737" w:rsidRPr="003A7737" w:rsidRDefault="003A7737" w:rsidP="003A77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427A2" w14:textId="30B48CE8" w:rsidR="003A7737" w:rsidRDefault="003A7737" w:rsidP="003A773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изменения в законодательство подготовлены без предварительного обсуждения и согласования с Национальн</w:t>
      </w:r>
      <w:r w:rsidR="00226259">
        <w:rPr>
          <w:rFonts w:ascii="Times New Roman" w:hAnsi="Times New Roman" w:cs="Times New Roman"/>
          <w:sz w:val="28"/>
          <w:szCs w:val="28"/>
        </w:rPr>
        <w:t>ым советом при Президенте Российской Федерации по профессиональным квалификациям, советами по профессиональным квалификациям и объединениями работодателей, хотя они напрямую затрагивают сложившуюся архитектуру Национальной системы квалификаций.</w:t>
      </w:r>
    </w:p>
    <w:p w14:paraId="05E4F77F" w14:textId="478356CF" w:rsidR="00226259" w:rsidRDefault="00226259" w:rsidP="003A773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от реализации программ профессиональных переподготовок на основе среднего профессионального или высшего образования в корне разрушает сложившуюся в последнее десятилетие архитектуру Национальной системы квалификаций. Так профессиональная переподготовка является одним из основных путей достижения необходимого уровня квалификации и предоставляет соответствующие квалификационные права нескольким миллионам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работников, прошедших программы профессиональное переподготовки за тридцатилетний </w:t>
      </w:r>
      <w:r w:rsidR="000C21DF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с 1996 года. </w:t>
      </w:r>
    </w:p>
    <w:p w14:paraId="6EFBD4CB" w14:textId="5B566A73" w:rsidR="00226259" w:rsidRDefault="00226259" w:rsidP="003A773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Отмена профессиональной переподготовки ставит Национальную систему квалификаций и Министерство труда и социальной защиты РФ перед необходимостью пересмотра в кротчайший срок нескольких сотен профессиональных стандартов, являющихся нормативно-правовыми актами федерального уровня. При этом формирование альтернативных путей достижения необходимого уровня квалификации далеко не всегда предоставляется возможным, так как, </w:t>
      </w:r>
      <w:r w:rsidR="00593729">
        <w:rPr>
          <w:rFonts w:ascii="Times New Roman" w:hAnsi="Times New Roman" w:cs="Times New Roman"/>
          <w:sz w:val="28"/>
          <w:szCs w:val="28"/>
        </w:rPr>
        <w:t>инфраструктура высшего образования в сложившихся условиях не готова принять новое значительное количество абитуриентов в условиях реализации государственной установки на сокращение и регулирование платного приема, а программы повышения квалификации не способны ни по формату, ни по содержанию заменить программы профессиональной переподготовки.</w:t>
      </w:r>
    </w:p>
    <w:p w14:paraId="067EEC3C" w14:textId="19A6B761" w:rsidR="00593729" w:rsidRDefault="00593729" w:rsidP="003A773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Классическое построение профессионального стандарта предполагает включение в структуру обобщенной трудовой функции (ОТФ) нескольких трудовых функций (ТФ). Требования к образованию закрепляются к ОТФ, а не к ТФ. Однако, каждая отдельная трудовая функция предполагает наличие своих специфических требований к овладению на определенном уровне необходимыми знаниями, умениями и навыками, а также способность работника выполнять специальный перечень трудовых действий. В ряде случаев, например, на особо опасных производственных объектах, данные требования к квалификации носят обязательный характер. Одна из ключевых задач, которую в настоящее время выполняют программы профессиональной переподготовки – это освоение новых квалификаций в рамках одной обобщенной трудовой функции. Данная задача не решается получением другого высшего или среднего профессионального образования, так как работа выполняется в рамках полученной профессии (специальности). Программы повышения квалификации</w:t>
      </w:r>
      <w:r w:rsidR="003931BE">
        <w:rPr>
          <w:rFonts w:ascii="Times New Roman" w:hAnsi="Times New Roman" w:cs="Times New Roman"/>
          <w:sz w:val="28"/>
          <w:szCs w:val="28"/>
        </w:rPr>
        <w:t>, в свою очередь, не предполагают получение новой квалификации, так как не дают квалификацию и не предоставляют соответствующие квалификационные права.</w:t>
      </w:r>
    </w:p>
    <w:p w14:paraId="4168B3FB" w14:textId="16F046D0" w:rsidR="003931BE" w:rsidRDefault="003931BE" w:rsidP="003A773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Обесценивание уже имеющихся дипломов о профессиональной переподготовке вызовут ненужное недовольство и социальное напряжение в рамках большого избирательного цикла 2026 года, так как напрямую затронут интересы многих миллионов работников. Кроме того, профессиональная переподготовка является основанием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выполнения значительного количества трудовых функций в социальной сфере, в том числе в образовании, здравоохранении, культуре и др., особенно в сельской местности. Остается непонятным как</w:t>
      </w:r>
      <w:r w:rsidR="000C21DF">
        <w:rPr>
          <w:rFonts w:ascii="Times New Roman" w:hAnsi="Times New Roman" w:cs="Times New Roman"/>
          <w:sz w:val="28"/>
          <w:szCs w:val="28"/>
        </w:rPr>
        <w:t xml:space="preserve">им образом </w:t>
      </w:r>
      <w:r>
        <w:rPr>
          <w:rFonts w:ascii="Times New Roman" w:hAnsi="Times New Roman" w:cs="Times New Roman"/>
          <w:sz w:val="28"/>
          <w:szCs w:val="28"/>
        </w:rPr>
        <w:t xml:space="preserve">будет теперь решаться кадровый вопрос в условиях уже имеющегося </w:t>
      </w:r>
      <w:r w:rsidR="000C21DF">
        <w:rPr>
          <w:rFonts w:ascii="Times New Roman" w:hAnsi="Times New Roman" w:cs="Times New Roman"/>
          <w:sz w:val="28"/>
          <w:szCs w:val="28"/>
        </w:rPr>
        <w:t xml:space="preserve">там </w:t>
      </w:r>
      <w:r>
        <w:rPr>
          <w:rFonts w:ascii="Times New Roman" w:hAnsi="Times New Roman" w:cs="Times New Roman"/>
          <w:sz w:val="28"/>
          <w:szCs w:val="28"/>
        </w:rPr>
        <w:t>дефицита кадров. Вызывает сомнения, что были просчитаны реальные последствия данного решения для развития социальной структуры малых городов, Крайнего Севера и приравненных местностей, а также сельских поселений. Одним из прямых последствий станет нехватка профильных учителей-предметников, не имеющих возможность пройти профессиональную переподготовку.</w:t>
      </w:r>
    </w:p>
    <w:p w14:paraId="5FC35B54" w14:textId="7EC39054" w:rsidR="003931BE" w:rsidRDefault="003931BE" w:rsidP="003A773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квалификаций в Национальной системе квалификаций строится на двух видах квалификаций – получаемых в рамках среднего профессионального и высшего образования и </w:t>
      </w:r>
      <w:r w:rsidR="00BD0DA6">
        <w:rPr>
          <w:rFonts w:ascii="Times New Roman" w:hAnsi="Times New Roman" w:cs="Times New Roman"/>
          <w:sz w:val="28"/>
          <w:szCs w:val="28"/>
        </w:rPr>
        <w:t>по результатам освоения программ профессиональной переподготовки. Указанные предложения об отмене программ профессиональных переподготовок, по сути, разрушают сложившуюся архитектуру получения квалификации.</w:t>
      </w:r>
    </w:p>
    <w:p w14:paraId="16DC2675" w14:textId="6A33C6AE" w:rsidR="00BD0DA6" w:rsidRDefault="00BD0DA6" w:rsidP="003A773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реформы профессионального образования декларируется, что выпускники смогут осваивать в рамках одной программы среднего профессионального или высшего образования несколько квалификаций. Таким образом, лишение такой возможности людей, уже получивших соответствующую квалификацию, напрямую противоречит логике реформы и ее декларируемым целям. Получение нескольких квалификаций в период обучения зачастую не имеющим опыта работы студентом гораздо более сложный процесс, чем освоение новой квалификации уже состоявшимся профессионалом.</w:t>
      </w:r>
      <w:r w:rsidR="0046260A">
        <w:rPr>
          <w:rFonts w:ascii="Times New Roman" w:hAnsi="Times New Roman" w:cs="Times New Roman"/>
          <w:sz w:val="28"/>
          <w:szCs w:val="28"/>
        </w:rPr>
        <w:t xml:space="preserve"> Отказ от профессиональной переподготовки практически ставит крест на реализации в стране концепции непрерывного образования в течение всей жизни. И это в условиях, когда профессиональные знания и умения утрачивают свою актуальной за периоды, не превышающие 3-4-5 лет. Современный работник вряд ли будет осваивать 7-8 программ магистратуры в рамках своей профессиональной карьеры.</w:t>
      </w:r>
    </w:p>
    <w:p w14:paraId="5C912115" w14:textId="2B7B732C" w:rsidR="00BD0DA6" w:rsidRDefault="00BD0DA6" w:rsidP="003A773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Ликвидируется сложившаяся в стране система бизнес-образования, включая программы присвоения профессиональных степеней, ЕМВА, ЕМРА и др. аналогичные программы. Невозможно заложить большинство форматов квалификационного бизнес-образования в магистратуру, даже одногодичную, или аспирантуру. Вопрос заключается не в названии и не в продолжительности обучения, а в его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содержании. Сложно представить себе магистратуру</w:t>
      </w:r>
      <w:r w:rsidR="000C21DF">
        <w:rPr>
          <w:rFonts w:ascii="Times New Roman" w:hAnsi="Times New Roman" w:cs="Times New Roman"/>
          <w:sz w:val="28"/>
          <w:szCs w:val="28"/>
        </w:rPr>
        <w:t xml:space="preserve"> (40+)</w:t>
      </w:r>
      <w:r>
        <w:rPr>
          <w:rFonts w:ascii="Times New Roman" w:hAnsi="Times New Roman" w:cs="Times New Roman"/>
          <w:sz w:val="28"/>
          <w:szCs w:val="28"/>
        </w:rPr>
        <w:t xml:space="preserve"> для собственников бизнеса и топ-менеджеров на получение степени</w:t>
      </w:r>
      <w:r w:rsidR="000C21DF">
        <w:rPr>
          <w:rFonts w:ascii="Times New Roman" w:hAnsi="Times New Roman" w:cs="Times New Roman"/>
          <w:sz w:val="28"/>
          <w:szCs w:val="28"/>
        </w:rPr>
        <w:t xml:space="preserve"> ЕМВА.</w:t>
      </w:r>
    </w:p>
    <w:p w14:paraId="6C3A618C" w14:textId="29CA44C5" w:rsidR="0046260A" w:rsidRDefault="0046260A" w:rsidP="003A773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утрачен сложившийся за тридцать лет опыт, включая методологию, подготовки сложившихся профессионалов к выполнению новых квалификаций на основе полученного основного профессионального образования в рамках одной или нескольких обобщенных трудовых функций. При возвращении к этому через несколько лет потребуются десятилетия для стабилизации ситуации.</w:t>
      </w:r>
    </w:p>
    <w:p w14:paraId="00F28636" w14:textId="2A132731" w:rsidR="007E4991" w:rsidRPr="007E4991" w:rsidRDefault="0046260A" w:rsidP="003A773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4991">
        <w:rPr>
          <w:rFonts w:ascii="Times New Roman" w:hAnsi="Times New Roman" w:cs="Times New Roman"/>
          <w:sz w:val="28"/>
          <w:szCs w:val="28"/>
        </w:rPr>
        <w:t xml:space="preserve"> В условиях высокой конкуренции на рынке труда, предполагающей подвижность рабочей силы, связанную с ускоренным развитием и изменений технологий в цифровой экономике, будет разрушен отлаженный за последние десятилетия механизм мобильности. В подавляющем большинстве случаев для обеспечения мобильности </w:t>
      </w:r>
      <w:r w:rsidR="007E4991" w:rsidRPr="007E4991">
        <w:rPr>
          <w:rFonts w:ascii="Times New Roman" w:hAnsi="Times New Roman" w:cs="Times New Roman"/>
          <w:sz w:val="28"/>
          <w:szCs w:val="28"/>
        </w:rPr>
        <w:t xml:space="preserve">потребуется освоение длительных программ второго высшего образования или специализированного высшего образования, что не только замедлит процессы, но и приведет к значительному необоснованному росту бюджетных расходов на переквалификацию и развитие рабочей силы. В настоящее время профессиональная переподготовка осуществляется в основном за счет самого работника. Решение об отмене профессиональной переподготовки также приведет к необходимости пересмотра </w:t>
      </w:r>
      <w:r w:rsidR="000C21DF">
        <w:rPr>
          <w:rFonts w:ascii="Times New Roman" w:hAnsi="Times New Roman" w:cs="Times New Roman"/>
          <w:sz w:val="28"/>
          <w:szCs w:val="28"/>
        </w:rPr>
        <w:t xml:space="preserve">многих </w:t>
      </w:r>
      <w:r w:rsidR="007E4991" w:rsidRPr="007E4991">
        <w:rPr>
          <w:rFonts w:ascii="Times New Roman" w:hAnsi="Times New Roman" w:cs="Times New Roman"/>
          <w:sz w:val="28"/>
          <w:szCs w:val="28"/>
        </w:rPr>
        <w:t xml:space="preserve">национальных проектов и программ, включая Национальный проект «Кадры». Особо сложная ситуация может сложиться в системе подготовки государственных и муниципальных служащих, так как освоение ими новых квалификаций потребует направление их на программы второго высшего или специализированного высшего образования, что, как правило, не предусмотрено законодательством и потребует не только времени, но и </w:t>
      </w:r>
      <w:r w:rsidR="000C21DF">
        <w:rPr>
          <w:rFonts w:ascii="Times New Roman" w:hAnsi="Times New Roman" w:cs="Times New Roman"/>
          <w:sz w:val="28"/>
          <w:szCs w:val="28"/>
        </w:rPr>
        <w:t xml:space="preserve">значительное </w:t>
      </w:r>
      <w:r w:rsidR="007E4991" w:rsidRPr="007E4991">
        <w:rPr>
          <w:rFonts w:ascii="Times New Roman" w:hAnsi="Times New Roman" w:cs="Times New Roman"/>
          <w:sz w:val="28"/>
          <w:szCs w:val="28"/>
        </w:rPr>
        <w:t>увеличение размера государственных инвестиций</w:t>
      </w:r>
      <w:r w:rsidR="000C21DF">
        <w:rPr>
          <w:rFonts w:ascii="Times New Roman" w:hAnsi="Times New Roman" w:cs="Times New Roman"/>
          <w:sz w:val="28"/>
          <w:szCs w:val="28"/>
        </w:rPr>
        <w:t>, который отсутствует в экономическом обосновании к законопроекту</w:t>
      </w:r>
      <w:r w:rsidR="007E4991" w:rsidRPr="007E4991">
        <w:rPr>
          <w:rFonts w:ascii="Times New Roman" w:hAnsi="Times New Roman" w:cs="Times New Roman"/>
          <w:sz w:val="28"/>
          <w:szCs w:val="28"/>
        </w:rPr>
        <w:t>.</w:t>
      </w:r>
    </w:p>
    <w:p w14:paraId="32496FCB" w14:textId="77777777" w:rsidR="003A7737" w:rsidRDefault="003A7737" w:rsidP="003A77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68C62" w14:textId="19886727" w:rsidR="003A7737" w:rsidRDefault="003A7737" w:rsidP="003A77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Предлагаемый проект решения</w:t>
      </w:r>
    </w:p>
    <w:p w14:paraId="66073E87" w14:textId="3047C090" w:rsidR="007E4991" w:rsidRPr="007E4991" w:rsidRDefault="007E4991" w:rsidP="007E499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Вынести на рассмотрение</w:t>
      </w:r>
      <w:r w:rsidRPr="007E4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 Президенте Российской Федерации по профессиональным квалификациям</w:t>
      </w:r>
      <w:r>
        <w:rPr>
          <w:rFonts w:ascii="Times New Roman" w:hAnsi="Times New Roman" w:cs="Times New Roman"/>
          <w:sz w:val="28"/>
          <w:szCs w:val="28"/>
        </w:rPr>
        <w:t xml:space="preserve"> вопроса </w:t>
      </w:r>
      <w:r w:rsidRPr="007E4991">
        <w:rPr>
          <w:rFonts w:ascii="Times New Roman" w:hAnsi="Times New Roman" w:cs="Times New Roman"/>
          <w:sz w:val="28"/>
          <w:szCs w:val="28"/>
        </w:rPr>
        <w:t>«О необходимости сохранения профессиональной переподготовки как подвида ДПО в рамках новой модели профессионального образования и Национальной системы квалификаций»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21DF">
        <w:rPr>
          <w:rFonts w:ascii="Times New Roman" w:hAnsi="Times New Roman" w:cs="Times New Roman"/>
          <w:sz w:val="28"/>
          <w:szCs w:val="28"/>
        </w:rPr>
        <w:t xml:space="preserve">  Докладчик: Я. И. Кузьминов.</w:t>
      </w:r>
    </w:p>
    <w:p w14:paraId="4D488B5A" w14:textId="77777777" w:rsidR="003A7737" w:rsidRPr="003A7737" w:rsidRDefault="003A7737" w:rsidP="007E499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A7737" w:rsidRPr="003A773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DF84" w14:textId="77777777" w:rsidR="00AD4619" w:rsidRDefault="00AD4619" w:rsidP="007E4991">
      <w:pPr>
        <w:spacing w:after="0" w:line="240" w:lineRule="auto"/>
      </w:pPr>
      <w:r>
        <w:separator/>
      </w:r>
    </w:p>
  </w:endnote>
  <w:endnote w:type="continuationSeparator" w:id="0">
    <w:p w14:paraId="562DDBC3" w14:textId="77777777" w:rsidR="00AD4619" w:rsidRDefault="00AD4619" w:rsidP="007E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0695401"/>
      <w:docPartObj>
        <w:docPartGallery w:val="Page Numbers (Bottom of Page)"/>
        <w:docPartUnique/>
      </w:docPartObj>
    </w:sdtPr>
    <w:sdtContent>
      <w:p w14:paraId="5C5FF4D9" w14:textId="16C17253" w:rsidR="007E4991" w:rsidRDefault="007E499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BE94D" w14:textId="77777777" w:rsidR="007E4991" w:rsidRDefault="007E499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0727" w14:textId="77777777" w:rsidR="00AD4619" w:rsidRDefault="00AD4619" w:rsidP="007E4991">
      <w:pPr>
        <w:spacing w:after="0" w:line="240" w:lineRule="auto"/>
      </w:pPr>
      <w:r>
        <w:separator/>
      </w:r>
    </w:p>
  </w:footnote>
  <w:footnote w:type="continuationSeparator" w:id="0">
    <w:p w14:paraId="11EAB128" w14:textId="77777777" w:rsidR="00AD4619" w:rsidRDefault="00AD4619" w:rsidP="007E4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63EC4"/>
    <w:multiLevelType w:val="hybridMultilevel"/>
    <w:tmpl w:val="023C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C1"/>
    <w:multiLevelType w:val="hybridMultilevel"/>
    <w:tmpl w:val="F8F0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C3812"/>
    <w:multiLevelType w:val="hybridMultilevel"/>
    <w:tmpl w:val="8438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1965">
    <w:abstractNumId w:val="0"/>
  </w:num>
  <w:num w:numId="2" w16cid:durableId="563108691">
    <w:abstractNumId w:val="2"/>
  </w:num>
  <w:num w:numId="3" w16cid:durableId="202336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03"/>
    <w:rsid w:val="000C21DF"/>
    <w:rsid w:val="00226259"/>
    <w:rsid w:val="002A1E03"/>
    <w:rsid w:val="003931BE"/>
    <w:rsid w:val="003A7737"/>
    <w:rsid w:val="0046260A"/>
    <w:rsid w:val="004D0DA5"/>
    <w:rsid w:val="00593729"/>
    <w:rsid w:val="007E4991"/>
    <w:rsid w:val="00AD4619"/>
    <w:rsid w:val="00B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5385"/>
  <w15:chartTrackingRefBased/>
  <w15:docId w15:val="{A7ED49DF-19E0-4376-B88D-92C4E327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E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1E0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E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E4991"/>
  </w:style>
  <w:style w:type="paragraph" w:styleId="ae">
    <w:name w:val="footer"/>
    <w:basedOn w:val="a"/>
    <w:link w:val="af"/>
    <w:uiPriority w:val="99"/>
    <w:unhideWhenUsed/>
    <w:rsid w:val="007E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4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2</cp:revision>
  <dcterms:created xsi:type="dcterms:W3CDTF">2025-08-28T04:07:00Z</dcterms:created>
  <dcterms:modified xsi:type="dcterms:W3CDTF">2025-08-28T05:27:00Z</dcterms:modified>
</cp:coreProperties>
</file>