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82DD" w14:textId="3E35F7AC" w:rsidR="00175083" w:rsidRPr="00233854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  <w:sz w:val="28"/>
          <w:szCs w:val="28"/>
        </w:rPr>
      </w:pPr>
      <w:r w:rsidRPr="00233854">
        <w:rPr>
          <w:rFonts w:ascii="Arial" w:hAnsi="Arial" w:cs="Arial"/>
          <w:bCs/>
          <w:color w:val="002060"/>
          <w:sz w:val="28"/>
          <w:szCs w:val="28"/>
        </w:rPr>
        <w:t xml:space="preserve">Российская Ассоциация бизнес-образования (РАБО) </w:t>
      </w:r>
    </w:p>
    <w:p w14:paraId="6C3D989F" w14:textId="1A5A8317" w:rsidR="00B559CA" w:rsidRPr="00233854" w:rsidRDefault="00B400A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  <w:sz w:val="28"/>
          <w:szCs w:val="28"/>
        </w:rPr>
      </w:pPr>
      <w:r>
        <w:rPr>
          <w:rFonts w:ascii="Arial" w:hAnsi="Arial" w:cs="Arial"/>
          <w:bCs/>
          <w:color w:val="002060"/>
          <w:sz w:val="28"/>
          <w:szCs w:val="28"/>
        </w:rPr>
        <w:t>Амурский государственный университет</w:t>
      </w:r>
      <w:r w:rsidR="00B559CA" w:rsidRPr="00233854">
        <w:rPr>
          <w:rFonts w:ascii="Arial" w:hAnsi="Arial" w:cs="Arial"/>
          <w:bCs/>
          <w:color w:val="002060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Cs/>
          <w:color w:val="002060"/>
          <w:sz w:val="28"/>
          <w:szCs w:val="28"/>
        </w:rPr>
        <w:t>АмГУ</w:t>
      </w:r>
      <w:proofErr w:type="spellEnd"/>
      <w:r w:rsidR="00B559CA" w:rsidRPr="00233854">
        <w:rPr>
          <w:rFonts w:ascii="Arial" w:hAnsi="Arial" w:cs="Arial"/>
          <w:bCs/>
          <w:color w:val="002060"/>
          <w:sz w:val="28"/>
          <w:szCs w:val="28"/>
        </w:rPr>
        <w:t>)</w:t>
      </w:r>
    </w:p>
    <w:p w14:paraId="4A3FAE15" w14:textId="0D01B797" w:rsidR="00B559CA" w:rsidRDefault="00B559C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</w:p>
    <w:p w14:paraId="15ECD148" w14:textId="39257E30" w:rsidR="00F4671E" w:rsidRDefault="00F4671E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387"/>
        <w:gridCol w:w="2374"/>
      </w:tblGrid>
      <w:tr w:rsidR="00F4671E" w14:paraId="124AA86B" w14:textId="77777777" w:rsidTr="00F4671E">
        <w:tc>
          <w:tcPr>
            <w:tcW w:w="2376" w:type="dxa"/>
          </w:tcPr>
          <w:p w14:paraId="78184F0B" w14:textId="23617F56" w:rsidR="00F4671E" w:rsidRDefault="00F4671E" w:rsidP="00FC45C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eastAsia="Arial"/>
                <w:noProof/>
                <w:color w:val="002060"/>
                <w:sz w:val="28"/>
                <w:szCs w:val="28"/>
              </w:rPr>
              <w:drawing>
                <wp:inline distT="0" distB="0" distL="0" distR="0" wp14:anchorId="6E5EC9FA" wp14:editId="18D1F324">
                  <wp:extent cx="757873" cy="72390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mSU_Logo_RU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784" cy="74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579D5C32" w14:textId="6EC7EB1D" w:rsidR="00F4671E" w:rsidRDefault="00F4671E" w:rsidP="00FC45C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object w:dxaOrig="6690" w:dyaOrig="2040" w14:anchorId="2257E0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pt;height:61.5pt" o:ole="">
                  <v:imagedata r:id="rId12" o:title=""/>
                </v:shape>
                <o:OLEObject Type="Embed" ProgID="PBrush" ShapeID="_x0000_i1025" DrawAspect="Content" ObjectID="_1827396576" r:id="rId13"/>
              </w:object>
            </w:r>
          </w:p>
        </w:tc>
        <w:tc>
          <w:tcPr>
            <w:tcW w:w="2374" w:type="dxa"/>
          </w:tcPr>
          <w:p w14:paraId="4AE6C61A" w14:textId="61CB43F8" w:rsidR="00F4671E" w:rsidRDefault="00F4671E" w:rsidP="00FC45CD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eastAsia="Arial"/>
                <w:noProof/>
                <w:color w:val="002060"/>
                <w:sz w:val="28"/>
                <w:szCs w:val="28"/>
              </w:rPr>
              <w:drawing>
                <wp:inline distT="0" distB="0" distL="0" distR="0" wp14:anchorId="4DFB729C" wp14:editId="2760A896">
                  <wp:extent cx="793376" cy="70485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767" cy="73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D8C4" w14:textId="77777777" w:rsidR="00F4671E" w:rsidRDefault="00F4671E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</w:p>
    <w:p w14:paraId="14E33923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0DA4DACE" w14:textId="3A639EC1" w:rsidR="00175083" w:rsidRDefault="0075192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МЕЖДУНАРОДНАЯ </w:t>
      </w:r>
      <w:r w:rsidR="00175083">
        <w:rPr>
          <w:rFonts w:ascii="Arial" w:hAnsi="Arial" w:cs="Arial"/>
          <w:b/>
          <w:color w:val="002060"/>
          <w:sz w:val="28"/>
          <w:szCs w:val="28"/>
        </w:rPr>
        <w:t>ПРАКТИЧЕСКАЯ КОНФЕРЕНЦИЯ</w:t>
      </w:r>
    </w:p>
    <w:p w14:paraId="7C645C37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2F0C9CC9" w14:textId="7CD2D270" w:rsidR="00175083" w:rsidRDefault="00233854" w:rsidP="00B75850">
      <w:pPr>
        <w:shd w:val="clear" w:color="auto" w:fill="D9D9D9" w:themeFill="background1" w:themeFillShade="D9"/>
        <w:spacing w:after="12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233854">
        <w:rPr>
          <w:rFonts w:ascii="Arial" w:hAnsi="Arial" w:cs="Arial"/>
          <w:b/>
          <w:bCs/>
          <w:color w:val="0000CC"/>
          <w:sz w:val="36"/>
          <w:szCs w:val="36"/>
        </w:rPr>
        <w:t>«</w:t>
      </w:r>
      <w:r w:rsidR="00981E03">
        <w:rPr>
          <w:rFonts w:ascii="Arial" w:hAnsi="Arial" w:cs="Arial"/>
          <w:b/>
          <w:bCs/>
          <w:color w:val="0000CC"/>
          <w:sz w:val="36"/>
          <w:szCs w:val="36"/>
        </w:rPr>
        <w:t xml:space="preserve">КАДРОВЫЙ И ДЕЛОВОЙ СУПЕРХАБ: </w:t>
      </w:r>
      <w:r w:rsidR="00E50498">
        <w:rPr>
          <w:rFonts w:ascii="Arial" w:hAnsi="Arial" w:cs="Arial"/>
          <w:b/>
          <w:bCs/>
          <w:color w:val="0000CC"/>
          <w:sz w:val="36"/>
          <w:szCs w:val="36"/>
        </w:rPr>
        <w:br/>
      </w:r>
      <w:r w:rsidR="00981E03">
        <w:rPr>
          <w:rFonts w:ascii="Arial" w:hAnsi="Arial" w:cs="Arial"/>
          <w:b/>
          <w:bCs/>
          <w:color w:val="0000CC"/>
          <w:sz w:val="36"/>
          <w:szCs w:val="36"/>
        </w:rPr>
        <w:t>РОЛЬ РОССИЙСКО-КИТАЙСКОЙ БИЗНЕС-ШКОЛЫ В СИСТЕМЕ ТРАНСГРАНИЧНОГО ВЗАИМОДЕЙСТВИЯ РОССИИ СО СТРАНАМИ АТР</w:t>
      </w:r>
      <w:r w:rsidRPr="00233854">
        <w:rPr>
          <w:rFonts w:ascii="Arial" w:hAnsi="Arial" w:cs="Arial"/>
          <w:b/>
          <w:bCs/>
          <w:color w:val="0000CC"/>
          <w:sz w:val="36"/>
          <w:szCs w:val="36"/>
        </w:rPr>
        <w:t>»</w:t>
      </w:r>
    </w:p>
    <w:p w14:paraId="29BC8DB9" w14:textId="77777777" w:rsidR="00233854" w:rsidRDefault="00233854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A738E38" w14:textId="3F7E088C" w:rsidR="00175083" w:rsidRDefault="00981E0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10</w:t>
      </w:r>
      <w:r w:rsidR="00175083">
        <w:rPr>
          <w:rFonts w:ascii="Arial" w:hAnsi="Arial" w:cs="Arial"/>
          <w:b/>
          <w:color w:val="002060"/>
          <w:sz w:val="28"/>
          <w:szCs w:val="28"/>
        </w:rPr>
        <w:t xml:space="preserve"> ДЕКАБРЯ 202</w:t>
      </w:r>
      <w:r>
        <w:rPr>
          <w:rFonts w:ascii="Arial" w:hAnsi="Arial" w:cs="Arial"/>
          <w:b/>
          <w:color w:val="002060"/>
          <w:sz w:val="28"/>
          <w:szCs w:val="28"/>
        </w:rPr>
        <w:t>5</w:t>
      </w:r>
      <w:r w:rsidR="00175083">
        <w:rPr>
          <w:rFonts w:ascii="Arial" w:hAnsi="Arial" w:cs="Arial"/>
          <w:b/>
          <w:color w:val="002060"/>
          <w:sz w:val="28"/>
          <w:szCs w:val="28"/>
        </w:rPr>
        <w:t xml:space="preserve"> ГОДА</w:t>
      </w:r>
    </w:p>
    <w:p w14:paraId="0519197B" w14:textId="77777777" w:rsidR="00D3175F" w:rsidRDefault="00D3175F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3A1016F1" w14:textId="77777777" w:rsidR="00981E03" w:rsidRDefault="00981E0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</w:rPr>
        <w:t>Амурский государственный университет</w:t>
      </w:r>
    </w:p>
    <w:p w14:paraId="0948CE15" w14:textId="6BFF4585" w:rsidR="00894ECC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175083">
        <w:rPr>
          <w:rFonts w:ascii="Arial" w:hAnsi="Arial" w:cs="Arial"/>
          <w:color w:val="002060"/>
        </w:rPr>
        <w:t xml:space="preserve">г. </w:t>
      </w:r>
      <w:r w:rsidR="00981E03">
        <w:rPr>
          <w:rFonts w:ascii="Arial" w:hAnsi="Arial" w:cs="Arial"/>
          <w:color w:val="002060"/>
        </w:rPr>
        <w:t>Благовещенск</w:t>
      </w:r>
      <w:r w:rsidR="00233854" w:rsidRPr="00986004">
        <w:rPr>
          <w:rFonts w:ascii="Arial" w:hAnsi="Arial" w:cs="Arial"/>
          <w:color w:val="002060"/>
        </w:rPr>
        <w:t xml:space="preserve">, </w:t>
      </w:r>
      <w:proofErr w:type="spellStart"/>
      <w:r w:rsidR="00981E03">
        <w:rPr>
          <w:rFonts w:ascii="Arial" w:hAnsi="Arial" w:cs="Arial"/>
          <w:color w:val="002060"/>
        </w:rPr>
        <w:t>Игнатьевское</w:t>
      </w:r>
      <w:proofErr w:type="spellEnd"/>
      <w:r w:rsidR="00981E03">
        <w:rPr>
          <w:rFonts w:ascii="Arial" w:hAnsi="Arial" w:cs="Arial"/>
          <w:color w:val="002060"/>
        </w:rPr>
        <w:t xml:space="preserve"> шоссе, 21</w:t>
      </w:r>
    </w:p>
    <w:p w14:paraId="07109826" w14:textId="77777777" w:rsidR="00233854" w:rsidRDefault="00233854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73B0A4B" w14:textId="39ADD485" w:rsidR="0037753A" w:rsidRPr="00894ECC" w:rsidRDefault="0037753A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 xml:space="preserve">Время поведения – </w:t>
      </w:r>
      <w:r w:rsidR="00233854">
        <w:rPr>
          <w:rFonts w:ascii="Arial" w:hAnsi="Arial" w:cs="Arial"/>
          <w:b/>
          <w:bCs/>
          <w:color w:val="002060"/>
          <w:sz w:val="28"/>
          <w:szCs w:val="28"/>
        </w:rPr>
        <w:t>09.30</w:t>
      </w:r>
      <w:r w:rsidR="00846852" w:rsidRPr="00894ECC">
        <w:rPr>
          <w:rFonts w:ascii="Arial" w:hAnsi="Arial" w:cs="Arial"/>
          <w:b/>
          <w:bCs/>
          <w:color w:val="002060"/>
          <w:sz w:val="28"/>
          <w:szCs w:val="28"/>
        </w:rPr>
        <w:t>-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="00751923">
        <w:rPr>
          <w:rFonts w:ascii="Arial" w:hAnsi="Arial" w:cs="Arial"/>
          <w:b/>
          <w:bCs/>
          <w:color w:val="002060"/>
          <w:sz w:val="28"/>
          <w:szCs w:val="28"/>
        </w:rPr>
        <w:t>3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.</w:t>
      </w:r>
      <w:r w:rsidR="00751923">
        <w:rPr>
          <w:rFonts w:ascii="Arial" w:hAnsi="Arial" w:cs="Arial"/>
          <w:b/>
          <w:bCs/>
          <w:color w:val="002060"/>
          <w:sz w:val="28"/>
          <w:szCs w:val="28"/>
        </w:rPr>
        <w:t>0</w:t>
      </w:r>
      <w:r w:rsidRPr="00894ECC">
        <w:rPr>
          <w:rFonts w:ascii="Arial" w:hAnsi="Arial" w:cs="Arial"/>
          <w:b/>
          <w:bCs/>
          <w:color w:val="002060"/>
          <w:sz w:val="28"/>
          <w:szCs w:val="28"/>
        </w:rPr>
        <w:t>0</w:t>
      </w:r>
      <w:r w:rsidR="007141C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1D5027">
        <w:rPr>
          <w:rFonts w:ascii="Arial" w:hAnsi="Arial" w:cs="Arial"/>
          <w:b/>
          <w:bCs/>
          <w:color w:val="002060"/>
          <w:sz w:val="28"/>
          <w:szCs w:val="28"/>
        </w:rPr>
        <w:br/>
      </w:r>
      <w:r w:rsidR="007141C8" w:rsidRPr="00AB729E">
        <w:rPr>
          <w:rFonts w:ascii="Arial" w:hAnsi="Arial" w:cs="Arial"/>
          <w:color w:val="002060"/>
          <w:sz w:val="28"/>
          <w:szCs w:val="28"/>
        </w:rPr>
        <w:t xml:space="preserve">(время </w:t>
      </w:r>
      <w:r w:rsidR="00981E03">
        <w:rPr>
          <w:rFonts w:ascii="Arial" w:hAnsi="Arial" w:cs="Arial"/>
          <w:color w:val="002060"/>
          <w:sz w:val="28"/>
          <w:szCs w:val="28"/>
        </w:rPr>
        <w:t xml:space="preserve">благовещенское, разница с Москвой – </w:t>
      </w:r>
      <w:r w:rsidR="00BD0458">
        <w:rPr>
          <w:rFonts w:ascii="Arial" w:hAnsi="Arial" w:cs="Arial"/>
          <w:color w:val="002060"/>
          <w:sz w:val="28"/>
          <w:szCs w:val="28"/>
        </w:rPr>
        <w:t>6</w:t>
      </w:r>
      <w:r w:rsidR="00981E03">
        <w:rPr>
          <w:rFonts w:ascii="Arial" w:hAnsi="Arial" w:cs="Arial"/>
          <w:color w:val="002060"/>
          <w:sz w:val="28"/>
          <w:szCs w:val="28"/>
        </w:rPr>
        <w:t xml:space="preserve"> часов</w:t>
      </w:r>
      <w:r w:rsidR="007141C8" w:rsidRPr="00AB729E">
        <w:rPr>
          <w:rFonts w:ascii="Arial" w:hAnsi="Arial" w:cs="Arial"/>
          <w:color w:val="002060"/>
          <w:sz w:val="28"/>
          <w:szCs w:val="28"/>
        </w:rPr>
        <w:t>)</w:t>
      </w:r>
    </w:p>
    <w:p w14:paraId="01BD87BC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162C5E59" w14:textId="4F6D7C2E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ПРОГРАММА КОНФЕРЕНЦИИ</w:t>
      </w:r>
    </w:p>
    <w:p w14:paraId="1E74DB64" w14:textId="77777777" w:rsidR="00175083" w:rsidRDefault="00175083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696"/>
        <w:gridCol w:w="8477"/>
      </w:tblGrid>
      <w:tr w:rsidR="00893030" w:rsidRPr="001511FE" w14:paraId="5018CAE4" w14:textId="77777777" w:rsidTr="00233854">
        <w:trPr>
          <w:trHeight w:val="844"/>
        </w:trPr>
        <w:tc>
          <w:tcPr>
            <w:tcW w:w="1696" w:type="dxa"/>
          </w:tcPr>
          <w:p w14:paraId="427EE1D2" w14:textId="35ABB1C4" w:rsidR="00893030" w:rsidRPr="00893030" w:rsidRDefault="00233854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09.</w:t>
            </w:r>
            <w:r w:rsidR="00DB1D5C">
              <w:rPr>
                <w:rFonts w:ascii="Arial" w:hAnsi="Arial" w:cs="Arial"/>
                <w:bCs/>
                <w:color w:val="002060"/>
              </w:rPr>
              <w:t>30</w:t>
            </w:r>
            <w:r w:rsidR="00893030" w:rsidRPr="00893030">
              <w:rPr>
                <w:rFonts w:ascii="Arial" w:hAnsi="Arial" w:cs="Arial"/>
                <w:bCs/>
                <w:color w:val="002060"/>
              </w:rPr>
              <w:t>-</w:t>
            </w:r>
            <w:r w:rsidR="00DB1D5C">
              <w:rPr>
                <w:rFonts w:ascii="Arial" w:hAnsi="Arial" w:cs="Arial"/>
                <w:bCs/>
                <w:color w:val="002060"/>
              </w:rPr>
              <w:t>10.00</w:t>
            </w:r>
          </w:p>
        </w:tc>
        <w:tc>
          <w:tcPr>
            <w:tcW w:w="8477" w:type="dxa"/>
          </w:tcPr>
          <w:p w14:paraId="18AA15F3" w14:textId="6EB6427A" w:rsidR="00893030" w:rsidRPr="00893030" w:rsidRDefault="00893030" w:rsidP="00386814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Регистрация участников конференции</w:t>
            </w:r>
            <w:r w:rsidR="00386814">
              <w:rPr>
                <w:rFonts w:ascii="Arial" w:hAnsi="Arial" w:cs="Arial"/>
                <w:bCs/>
                <w:color w:val="002060"/>
              </w:rPr>
              <w:br/>
            </w:r>
            <w:r w:rsidRPr="00893030">
              <w:rPr>
                <w:rFonts w:ascii="Arial" w:hAnsi="Arial" w:cs="Arial"/>
                <w:bCs/>
                <w:color w:val="002060"/>
              </w:rPr>
              <w:t>Приветственный кофе-брейк</w:t>
            </w:r>
          </w:p>
        </w:tc>
      </w:tr>
      <w:tr w:rsidR="00893030" w:rsidRPr="00893030" w14:paraId="170D7E38" w14:textId="77777777" w:rsidTr="00233854">
        <w:trPr>
          <w:trHeight w:val="3292"/>
        </w:trPr>
        <w:tc>
          <w:tcPr>
            <w:tcW w:w="1696" w:type="dxa"/>
          </w:tcPr>
          <w:p w14:paraId="622C6ED5" w14:textId="3AC0FC89" w:rsidR="00893030" w:rsidRPr="00893030" w:rsidRDefault="00DB1D5C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10.00-10.20</w:t>
            </w:r>
          </w:p>
        </w:tc>
        <w:tc>
          <w:tcPr>
            <w:tcW w:w="8477" w:type="dxa"/>
          </w:tcPr>
          <w:p w14:paraId="3AA3E99F" w14:textId="77777777" w:rsidR="00893030" w:rsidRDefault="00893030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893030">
              <w:rPr>
                <w:rFonts w:ascii="Arial" w:hAnsi="Arial" w:cs="Arial"/>
                <w:bCs/>
                <w:color w:val="002060"/>
              </w:rPr>
              <w:t>Приветствие участникам конференции:</w:t>
            </w:r>
          </w:p>
          <w:p w14:paraId="10BFA62D" w14:textId="1707C98F" w:rsidR="00233854" w:rsidRPr="00E84BB2" w:rsidRDefault="00E84BB2" w:rsidP="00233854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E84BB2">
              <w:rPr>
                <w:rFonts w:ascii="Arial" w:hAnsi="Arial" w:cs="Arial"/>
                <w:b/>
                <w:color w:val="002060"/>
              </w:rPr>
              <w:t>Пузанов Павел Игоревич</w:t>
            </w:r>
            <w:r w:rsidRPr="00E84BB2">
              <w:rPr>
                <w:rFonts w:ascii="Arial" w:hAnsi="Arial" w:cs="Arial"/>
                <w:color w:val="002060"/>
              </w:rPr>
              <w:t>, заместитель Председателя Правительства Амурской области</w:t>
            </w:r>
            <w:r w:rsidRPr="00E84BB2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14:paraId="1E461D59" w14:textId="77777777" w:rsidR="001B4E87" w:rsidRPr="001B4E87" w:rsidRDefault="00DB1D5C" w:rsidP="001B4E87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/>
              <w:rPr>
                <w:rFonts w:ascii="Arial" w:eastAsia="Arial" w:hAnsi="Arial" w:cs="Arial"/>
                <w:color w:val="002060"/>
              </w:rPr>
            </w:pPr>
            <w:r w:rsidRPr="001B4E87">
              <w:rPr>
                <w:rFonts w:ascii="Arial" w:hAnsi="Arial" w:cs="Arial"/>
                <w:b/>
                <w:color w:val="002060"/>
              </w:rPr>
              <w:t>Свищев Алексей Владимирович</w:t>
            </w:r>
            <w:r w:rsidR="00233854" w:rsidRPr="001B4E87">
              <w:rPr>
                <w:rFonts w:ascii="Arial" w:hAnsi="Arial" w:cs="Arial"/>
                <w:b/>
                <w:color w:val="002060"/>
              </w:rPr>
              <w:t>,</w:t>
            </w:r>
            <w:r w:rsidR="00233854" w:rsidRPr="001B4E87">
              <w:rPr>
                <w:rFonts w:ascii="Arial" w:hAnsi="Arial" w:cs="Arial"/>
                <w:bCs/>
                <w:color w:val="002060"/>
              </w:rPr>
              <w:t xml:space="preserve"> </w:t>
            </w:r>
            <w:r w:rsidRPr="001B4E87">
              <w:rPr>
                <w:rFonts w:ascii="Arial" w:hAnsi="Arial" w:cs="Arial"/>
                <w:bCs/>
                <w:color w:val="002060"/>
              </w:rPr>
              <w:t>Ректор Амурского государственного университета, г. Благовещенск</w:t>
            </w:r>
          </w:p>
          <w:p w14:paraId="5DA4D1B2" w14:textId="373DE4F5" w:rsidR="00A940E1" w:rsidRPr="00893030" w:rsidRDefault="00233854" w:rsidP="00D660CC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/>
                <w:color w:val="002060"/>
              </w:rPr>
              <w:t>Мясоедов Сергей Павлович</w:t>
            </w:r>
            <w:r>
              <w:rPr>
                <w:rFonts w:ascii="Arial" w:hAnsi="Arial" w:cs="Arial"/>
                <w:bCs/>
                <w:color w:val="002060"/>
              </w:rPr>
              <w:t>, П</w:t>
            </w:r>
            <w:r w:rsidRPr="00233854">
              <w:rPr>
                <w:rFonts w:ascii="Arial" w:hAnsi="Arial" w:cs="Arial"/>
                <w:bCs/>
                <w:color w:val="002060"/>
              </w:rPr>
              <w:t>роректор Российской академии народного хозяйства и государственной службы при Президенте Российской Федерации (РАНХиГС), Президент Российской ассоциации бизнес-образования (РАБО)</w:t>
            </w:r>
            <w:r w:rsidR="00DB1D5C">
              <w:rPr>
                <w:rFonts w:ascii="Arial" w:hAnsi="Arial" w:cs="Arial"/>
                <w:bCs/>
                <w:color w:val="002060"/>
              </w:rPr>
              <w:t>, г. Москва</w:t>
            </w:r>
          </w:p>
        </w:tc>
      </w:tr>
      <w:tr w:rsidR="00893030" w:rsidRPr="00893030" w14:paraId="62A1121D" w14:textId="77777777" w:rsidTr="0017022D">
        <w:tc>
          <w:tcPr>
            <w:tcW w:w="1696" w:type="dxa"/>
          </w:tcPr>
          <w:p w14:paraId="7BAFFB0A" w14:textId="4DD9FBA6" w:rsidR="00893030" w:rsidRPr="00893030" w:rsidRDefault="00893030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10.</w:t>
            </w:r>
            <w:r w:rsidR="00DB1D5C">
              <w:rPr>
                <w:rFonts w:ascii="Arial" w:hAnsi="Arial" w:cs="Arial"/>
                <w:bCs/>
                <w:color w:val="002060"/>
              </w:rPr>
              <w:t>2</w:t>
            </w:r>
            <w:r>
              <w:rPr>
                <w:rFonts w:ascii="Arial" w:hAnsi="Arial" w:cs="Arial"/>
                <w:bCs/>
                <w:color w:val="002060"/>
              </w:rPr>
              <w:t>0-1</w:t>
            </w:r>
            <w:r w:rsidR="00DB1D5C">
              <w:rPr>
                <w:rFonts w:ascii="Arial" w:hAnsi="Arial" w:cs="Arial"/>
                <w:bCs/>
                <w:color w:val="002060"/>
              </w:rPr>
              <w:t>1</w:t>
            </w:r>
            <w:r>
              <w:rPr>
                <w:rFonts w:ascii="Arial" w:hAnsi="Arial" w:cs="Arial"/>
                <w:bCs/>
                <w:color w:val="002060"/>
              </w:rPr>
              <w:t>.</w:t>
            </w:r>
            <w:r w:rsidR="00DB1D5C">
              <w:rPr>
                <w:rFonts w:ascii="Arial" w:hAnsi="Arial" w:cs="Arial"/>
                <w:bCs/>
                <w:color w:val="002060"/>
              </w:rPr>
              <w:t>30</w:t>
            </w:r>
            <w:r>
              <w:rPr>
                <w:rFonts w:ascii="Arial" w:hAnsi="Arial" w:cs="Arial"/>
                <w:bCs/>
                <w:color w:val="002060"/>
              </w:rPr>
              <w:t xml:space="preserve"> </w:t>
            </w:r>
          </w:p>
        </w:tc>
        <w:tc>
          <w:tcPr>
            <w:tcW w:w="8477" w:type="dxa"/>
          </w:tcPr>
          <w:p w14:paraId="3FB4C3B6" w14:textId="324E60F6" w:rsidR="00893030" w:rsidRDefault="00233854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233854">
              <w:rPr>
                <w:rFonts w:ascii="Arial" w:hAnsi="Arial" w:cs="Arial"/>
                <w:b/>
                <w:color w:val="002060"/>
              </w:rPr>
              <w:t>ПЛЕНАРНОЕ ЗАСЕДАНИЕ КОНФЕРЕНЦИИ</w:t>
            </w:r>
          </w:p>
          <w:p w14:paraId="08406B5A" w14:textId="77777777" w:rsidR="00480A9C" w:rsidRPr="00480A9C" w:rsidRDefault="00480A9C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/>
                <w:color w:val="002060"/>
                <w:sz w:val="14"/>
                <w:szCs w:val="14"/>
              </w:rPr>
            </w:pPr>
          </w:p>
          <w:p w14:paraId="61827AD9" w14:textId="5D9373EA" w:rsidR="00893030" w:rsidRPr="00233854" w:rsidRDefault="00893030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 xml:space="preserve">Модератор – </w:t>
            </w:r>
            <w:r w:rsidR="00E50498" w:rsidRPr="00233854">
              <w:rPr>
                <w:rFonts w:ascii="Arial" w:hAnsi="Arial" w:cs="Arial"/>
                <w:b/>
                <w:color w:val="002060"/>
              </w:rPr>
              <w:t>Наталья Евтихиева</w:t>
            </w:r>
            <w:r w:rsidR="00E50498" w:rsidRPr="00233854">
              <w:rPr>
                <w:rFonts w:ascii="Arial" w:hAnsi="Arial" w:cs="Arial"/>
                <w:bCs/>
                <w:color w:val="002060"/>
              </w:rPr>
              <w:t>, генеральный директор РАБО и НАСДОБР, заместитель директора ИГСУ РАНХиГС</w:t>
            </w:r>
          </w:p>
          <w:p w14:paraId="0F574DD5" w14:textId="77777777" w:rsidR="00233854" w:rsidRDefault="00233854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1B797DA" w14:textId="331A9BA1" w:rsidR="00BA1F42" w:rsidRPr="00FC3299" w:rsidRDefault="00D3175F" w:rsidP="0089303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FC3299">
              <w:rPr>
                <w:rFonts w:ascii="Arial" w:hAnsi="Arial" w:cs="Arial"/>
                <w:bCs/>
                <w:color w:val="002060"/>
              </w:rPr>
              <w:lastRenderedPageBreak/>
              <w:t>Ключевые выступления</w:t>
            </w:r>
            <w:r w:rsidRPr="00FC3299">
              <w:rPr>
                <w:rFonts w:ascii="Arial" w:hAnsi="Arial" w:cs="Arial"/>
                <w:color w:val="002060"/>
              </w:rPr>
              <w:t>:</w:t>
            </w:r>
          </w:p>
          <w:p w14:paraId="1B266954" w14:textId="77AB6B6B" w:rsidR="00E50498" w:rsidRPr="00CC0148" w:rsidRDefault="00E50498" w:rsidP="00E50498">
            <w:pPr>
              <w:pStyle w:val="a3"/>
              <w:numPr>
                <w:ilvl w:val="0"/>
                <w:numId w:val="6"/>
              </w:numPr>
              <w:spacing w:before="120" w:beforeAutospacing="0" w:after="0" w:afterAutospacing="0"/>
              <w:rPr>
                <w:rFonts w:ascii="Arial" w:hAnsi="Arial" w:cs="Arial"/>
                <w:b/>
                <w:i/>
                <w:iCs/>
                <w:color w:val="0070C0"/>
              </w:rPr>
            </w:pPr>
            <w:r w:rsidRPr="00CC0148">
              <w:rPr>
                <w:rFonts w:ascii="Arial" w:hAnsi="Arial" w:cs="Arial"/>
                <w:b/>
                <w:color w:val="002060"/>
              </w:rPr>
              <w:t xml:space="preserve">Измайлова </w:t>
            </w:r>
            <w:proofErr w:type="spellStart"/>
            <w:r w:rsidRPr="00CC0148">
              <w:rPr>
                <w:rFonts w:ascii="Arial" w:hAnsi="Arial" w:cs="Arial"/>
                <w:b/>
                <w:color w:val="002060"/>
              </w:rPr>
              <w:t>Лемка</w:t>
            </w:r>
            <w:proofErr w:type="spellEnd"/>
            <w:r w:rsidRPr="00CC0148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 w:rsidRPr="00CC0148">
              <w:rPr>
                <w:rFonts w:ascii="Arial" w:hAnsi="Arial" w:cs="Arial"/>
                <w:b/>
                <w:color w:val="002060"/>
              </w:rPr>
              <w:t>Султановна</w:t>
            </w:r>
            <w:proofErr w:type="spellEnd"/>
            <w:r>
              <w:rPr>
                <w:rFonts w:ascii="Arial" w:hAnsi="Arial" w:cs="Arial"/>
                <w:bCs/>
                <w:color w:val="002060"/>
              </w:rPr>
              <w:t>, Начальник управления по академическим вопросам</w:t>
            </w:r>
            <w:r w:rsidR="009032E6">
              <w:rPr>
                <w:rFonts w:ascii="Arial" w:hAnsi="Arial" w:cs="Arial"/>
                <w:bCs/>
                <w:color w:val="002060"/>
              </w:rPr>
              <w:t xml:space="preserve"> </w:t>
            </w:r>
            <w:r w:rsidR="009032E6" w:rsidRPr="009032E6">
              <w:rPr>
                <w:rFonts w:ascii="Arial" w:hAnsi="Arial" w:cs="Arial"/>
                <w:bCs/>
                <w:color w:val="002060"/>
              </w:rPr>
              <w:t>Университета МГУ-ППИ в Шэньчжэне</w:t>
            </w:r>
            <w:r>
              <w:rPr>
                <w:rFonts w:ascii="Arial" w:hAnsi="Arial" w:cs="Arial"/>
                <w:bCs/>
                <w:color w:val="002060"/>
              </w:rPr>
              <w:br/>
            </w:r>
            <w:r w:rsidR="009032E6" w:rsidRPr="009032E6">
              <w:rPr>
                <w:rFonts w:ascii="Arial" w:hAnsi="Arial" w:cs="Arial"/>
                <w:b/>
                <w:i/>
                <w:iCs/>
                <w:color w:val="0070C0"/>
              </w:rPr>
              <w:t>«Бизнес для образования VS Образование для бизнеса (на примере России и Китая)»</w:t>
            </w:r>
          </w:p>
          <w:p w14:paraId="24A9F3AC" w14:textId="41E93623" w:rsidR="009032E6" w:rsidRPr="000B423D" w:rsidRDefault="00233854" w:rsidP="009032E6">
            <w:pPr>
              <w:pStyle w:val="a3"/>
              <w:spacing w:before="120" w:beforeAutospacing="0" w:after="0" w:afterAutospacing="0"/>
              <w:ind w:left="720"/>
              <w:rPr>
                <w:rFonts w:ascii="Arial" w:hAnsi="Arial" w:cs="Arial"/>
                <w:b/>
                <w:i/>
                <w:iCs/>
                <w:color w:val="0070C0"/>
              </w:rPr>
            </w:pPr>
            <w:r w:rsidRPr="00F15819">
              <w:rPr>
                <w:rFonts w:ascii="Arial" w:hAnsi="Arial" w:cs="Arial"/>
                <w:b/>
                <w:color w:val="002060"/>
              </w:rPr>
              <w:t>Мясоедов Сергей Павлович</w:t>
            </w:r>
            <w:r w:rsidR="00AB1D3A" w:rsidRPr="00F15819">
              <w:rPr>
                <w:rFonts w:ascii="Arial" w:hAnsi="Arial" w:cs="Arial"/>
                <w:bCs/>
                <w:color w:val="002060"/>
              </w:rPr>
              <w:t>,</w:t>
            </w:r>
            <w:r w:rsidRPr="00F15819">
              <w:rPr>
                <w:rFonts w:ascii="Arial" w:hAnsi="Arial" w:cs="Arial"/>
                <w:b/>
                <w:color w:val="002060"/>
              </w:rPr>
              <w:t xml:space="preserve"> </w:t>
            </w:r>
            <w:r w:rsidRPr="00F15819">
              <w:rPr>
                <w:rFonts w:ascii="Arial" w:hAnsi="Arial" w:cs="Arial"/>
                <w:bCs/>
                <w:color w:val="002060"/>
              </w:rPr>
              <w:t xml:space="preserve">Проректор Российской академии </w:t>
            </w:r>
            <w:r w:rsidRPr="000A31CC">
              <w:rPr>
                <w:rFonts w:ascii="Arial" w:hAnsi="Arial" w:cs="Arial"/>
                <w:bCs/>
                <w:color w:val="002060"/>
              </w:rPr>
              <w:t>народного хозяйства и государственной службы при Президенте Российской Федерации (РАНХиГС), Президент Российской ассоциации бизнес-образования (РАБО)</w:t>
            </w:r>
            <w:r w:rsidR="00F15819" w:rsidRPr="000A31CC">
              <w:rPr>
                <w:rFonts w:ascii="Arial" w:hAnsi="Arial" w:cs="Arial"/>
                <w:bCs/>
                <w:color w:val="002060"/>
              </w:rPr>
              <w:br/>
            </w:r>
            <w:r w:rsidR="009032E6" w:rsidRPr="009032E6">
              <w:rPr>
                <w:rFonts w:ascii="Arial" w:hAnsi="Arial" w:cs="Arial"/>
                <w:b/>
                <w:i/>
                <w:iCs/>
                <w:color w:val="0070C0"/>
              </w:rPr>
              <w:t>«Новые тенденции развития бизнес-образования: возможности выстраивания сотрудничества с китайскими стратегическими партнёрами»</w:t>
            </w:r>
          </w:p>
          <w:p w14:paraId="41CE3ED5" w14:textId="77777777" w:rsidR="00B559CA" w:rsidRPr="00233854" w:rsidRDefault="00B559CA" w:rsidP="00894ECC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5BD76709" w14:textId="130EE3F3" w:rsidR="00894ECC" w:rsidRDefault="00894ECC" w:rsidP="00464900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>Дискуссия участников конференции</w:t>
            </w:r>
            <w:r w:rsidR="00CC0148">
              <w:rPr>
                <w:rFonts w:ascii="Arial" w:hAnsi="Arial" w:cs="Arial"/>
                <w:bCs/>
                <w:color w:val="002060"/>
              </w:rPr>
              <w:t>.</w:t>
            </w:r>
            <w:r w:rsidR="00B75850">
              <w:rPr>
                <w:rFonts w:ascii="Arial" w:hAnsi="Arial" w:cs="Arial"/>
                <w:bCs/>
                <w:color w:val="002060"/>
              </w:rPr>
              <w:t xml:space="preserve"> </w:t>
            </w:r>
            <w:r w:rsidRPr="00233854">
              <w:rPr>
                <w:rFonts w:ascii="Arial" w:hAnsi="Arial" w:cs="Arial"/>
                <w:bCs/>
                <w:color w:val="002060"/>
              </w:rPr>
              <w:t>Вопросы и ответы</w:t>
            </w:r>
          </w:p>
          <w:p w14:paraId="293EA087" w14:textId="481D1C05" w:rsidR="00E345CC" w:rsidRPr="00233854" w:rsidRDefault="00E345CC" w:rsidP="00B8544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AB1D3A" w:rsidRPr="00893030" w14:paraId="04AF4974" w14:textId="77777777" w:rsidTr="00611BC9">
        <w:trPr>
          <w:trHeight w:val="4527"/>
        </w:trPr>
        <w:tc>
          <w:tcPr>
            <w:tcW w:w="1696" w:type="dxa"/>
          </w:tcPr>
          <w:p w14:paraId="27D2354B" w14:textId="2AB4F832" w:rsidR="00AB1D3A" w:rsidRDefault="00AB1D3A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>1</w:t>
            </w:r>
            <w:r w:rsidR="00CC0148">
              <w:rPr>
                <w:rFonts w:ascii="Arial" w:hAnsi="Arial" w:cs="Arial"/>
                <w:bCs/>
                <w:color w:val="002060"/>
              </w:rPr>
              <w:t>1.30-13.00</w:t>
            </w:r>
          </w:p>
        </w:tc>
        <w:tc>
          <w:tcPr>
            <w:tcW w:w="8477" w:type="dxa"/>
          </w:tcPr>
          <w:p w14:paraId="57168BAB" w14:textId="007DC63D" w:rsidR="00AB1D3A" w:rsidRDefault="00CC0148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Экспертный Круглый стол</w:t>
            </w:r>
            <w:r w:rsidR="00AB1D3A" w:rsidRPr="00893030">
              <w:rPr>
                <w:rFonts w:ascii="Arial" w:hAnsi="Arial" w:cs="Arial"/>
                <w:bCs/>
                <w:color w:val="002060"/>
              </w:rPr>
              <w:t>:</w:t>
            </w:r>
          </w:p>
          <w:p w14:paraId="0799A1C7" w14:textId="55B42839" w:rsidR="00CC0148" w:rsidRPr="001E1F21" w:rsidRDefault="00CC0148" w:rsidP="00FC3299">
            <w:pPr>
              <w:pStyle w:val="a3"/>
              <w:shd w:val="clear" w:color="auto" w:fill="D9D9D9" w:themeFill="background1" w:themeFillShade="D9"/>
              <w:spacing w:before="120" w:beforeAutospacing="0" w:after="0" w:afterAutospacing="0" w:line="276" w:lineRule="auto"/>
              <w:rPr>
                <w:rFonts w:ascii="Arial" w:hAnsi="Arial" w:cs="Arial"/>
                <w:b/>
                <w:bCs/>
                <w:color w:val="0000CC"/>
                <w:sz w:val="28"/>
              </w:rPr>
            </w:pPr>
            <w:r w:rsidRPr="001E1F21">
              <w:rPr>
                <w:rFonts w:ascii="Arial" w:hAnsi="Arial" w:cs="Arial"/>
                <w:b/>
                <w:bCs/>
                <w:color w:val="0000CC"/>
                <w:sz w:val="28"/>
              </w:rPr>
              <w:t>«</w:t>
            </w:r>
            <w:r w:rsidR="00FC3299" w:rsidRPr="001E1F21">
              <w:rPr>
                <w:rFonts w:ascii="Arial" w:hAnsi="Arial" w:cs="Arial"/>
                <w:b/>
                <w:bCs/>
                <w:color w:val="0000CC"/>
                <w:sz w:val="28"/>
              </w:rPr>
              <w:t>КАК БИЗНЕС-ШКОЛЫ МОГУТ ПОМОЧЬ БИЗНЕСУ? ЛУЧШИЕ ПРАКТИКИ РАЗВИТИЯ РОССИЙСКО-КИТАЙСКОГО СОТРУДНИЧЕСТВА В ОБРАЗОВАНИИ И БИЗНЕС-ОБРАЗОВАНИИ – ОПЫТ ЛИДЕРОВ»</w:t>
            </w:r>
          </w:p>
          <w:p w14:paraId="3D220505" w14:textId="77777777" w:rsidR="00B137DB" w:rsidRDefault="00B137DB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82DCAFC" w14:textId="02C79168" w:rsidR="00CC0148" w:rsidRDefault="00FC3299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233854">
              <w:rPr>
                <w:rFonts w:ascii="Arial" w:hAnsi="Arial" w:cs="Arial"/>
                <w:bCs/>
                <w:color w:val="002060"/>
              </w:rPr>
              <w:t xml:space="preserve">Модератор – </w:t>
            </w:r>
            <w:r w:rsidRPr="00233854">
              <w:rPr>
                <w:rFonts w:ascii="Arial" w:hAnsi="Arial" w:cs="Arial"/>
                <w:b/>
                <w:color w:val="002060"/>
              </w:rPr>
              <w:t>Наталья Евтихиева</w:t>
            </w:r>
            <w:r w:rsidRPr="00233854">
              <w:rPr>
                <w:rFonts w:ascii="Arial" w:hAnsi="Arial" w:cs="Arial"/>
                <w:bCs/>
                <w:color w:val="002060"/>
              </w:rPr>
              <w:t>, генеральный директор РАБО и НАСДОБР, заместитель директора ИГСУ РАНХиГС</w:t>
            </w:r>
          </w:p>
          <w:p w14:paraId="17F35880" w14:textId="77777777" w:rsidR="00FC3299" w:rsidRDefault="00FC3299" w:rsidP="00FC329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739C3448" w14:textId="6857466B" w:rsidR="00FC3299" w:rsidRDefault="00FC3299" w:rsidP="00FC329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FC3299">
              <w:rPr>
                <w:rFonts w:ascii="Arial" w:hAnsi="Arial" w:cs="Arial"/>
                <w:bCs/>
                <w:color w:val="002060"/>
              </w:rPr>
              <w:t>Ключевые выступления</w:t>
            </w:r>
            <w:r w:rsidRPr="00FC3299">
              <w:rPr>
                <w:rFonts w:ascii="Arial" w:hAnsi="Arial" w:cs="Arial"/>
                <w:color w:val="002060"/>
              </w:rPr>
              <w:t>:</w:t>
            </w:r>
          </w:p>
          <w:p w14:paraId="2C215980" w14:textId="77777777" w:rsidR="009032E6" w:rsidRPr="000A31CC" w:rsidRDefault="009032E6" w:rsidP="00464900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0A31CC">
              <w:rPr>
                <w:rFonts w:ascii="Arial" w:hAnsi="Arial" w:cs="Arial"/>
                <w:b/>
                <w:color w:val="002060"/>
              </w:rPr>
              <w:t>Волков Дмитрий Леонидович</w:t>
            </w:r>
            <w:r w:rsidRPr="000A31CC">
              <w:rPr>
                <w:rFonts w:ascii="Arial" w:hAnsi="Arial" w:cs="Arial"/>
                <w:bCs/>
                <w:color w:val="002060"/>
              </w:rPr>
              <w:t xml:space="preserve">, первый заместитель </w:t>
            </w:r>
            <w:r>
              <w:rPr>
                <w:rFonts w:ascii="Arial" w:hAnsi="Arial" w:cs="Arial"/>
                <w:bCs/>
                <w:color w:val="002060"/>
              </w:rPr>
              <w:t xml:space="preserve">директора </w:t>
            </w:r>
            <w:r w:rsidRPr="000A31CC">
              <w:rPr>
                <w:rFonts w:ascii="Arial" w:hAnsi="Arial" w:cs="Arial"/>
                <w:bCs/>
                <w:color w:val="002060"/>
              </w:rPr>
              <w:t>Высшей школы бизнеса НИУ ВШЭ</w:t>
            </w:r>
            <w:r w:rsidRPr="000A31CC">
              <w:rPr>
                <w:rFonts w:ascii="Arial" w:hAnsi="Arial" w:cs="Arial"/>
                <w:bCs/>
                <w:color w:val="002060"/>
              </w:rPr>
              <w:br/>
            </w:r>
            <w:r w:rsidRPr="000A31CC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CC0148">
              <w:rPr>
                <w:rFonts w:ascii="Arial" w:hAnsi="Arial" w:cs="Arial"/>
                <w:b/>
                <w:i/>
                <w:iCs/>
                <w:color w:val="0070C0"/>
              </w:rPr>
              <w:t>Вызовы и тренды бизнес-образования в России и мире</w:t>
            </w:r>
            <w:r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  <w:r w:rsidRPr="000A31CC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0BB61535" w14:textId="6118D945" w:rsidR="00AB1D3A" w:rsidRPr="00FC3299" w:rsidRDefault="00FC3299" w:rsidP="00464900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rPr>
                <w:rFonts w:ascii="Arial" w:hAnsi="Arial" w:cs="Arial"/>
                <w:b/>
                <w:i/>
                <w:iCs/>
                <w:color w:val="0070C0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</w:rPr>
              <w:t>Толмачёв</w:t>
            </w:r>
            <w:proofErr w:type="spellEnd"/>
            <w:r>
              <w:rPr>
                <w:rFonts w:ascii="Arial" w:hAnsi="Arial" w:cs="Arial"/>
                <w:b/>
                <w:color w:val="002060"/>
              </w:rPr>
              <w:t xml:space="preserve"> Дмитрий Евгеньевич</w:t>
            </w:r>
            <w:r w:rsidRPr="00FC3299">
              <w:rPr>
                <w:rFonts w:ascii="Arial" w:hAnsi="Arial" w:cs="Arial"/>
                <w:color w:val="002060"/>
              </w:rPr>
              <w:t xml:space="preserve">, директор Института экономики и управления </w:t>
            </w:r>
            <w:proofErr w:type="spellStart"/>
            <w:r w:rsidRPr="00FC3299">
              <w:rPr>
                <w:rFonts w:ascii="Arial" w:hAnsi="Arial" w:cs="Arial"/>
                <w:color w:val="002060"/>
              </w:rPr>
              <w:t>УрФУ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(онлайн)</w:t>
            </w:r>
            <w:r>
              <w:rPr>
                <w:rFonts w:ascii="Arial" w:hAnsi="Arial" w:cs="Arial"/>
                <w:b/>
                <w:color w:val="002060"/>
              </w:rPr>
              <w:br/>
            </w:r>
            <w:r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Pr="00FC3299">
              <w:rPr>
                <w:rFonts w:ascii="Arial" w:hAnsi="Arial" w:cs="Arial"/>
                <w:b/>
                <w:i/>
                <w:iCs/>
                <w:color w:val="0070C0"/>
              </w:rPr>
              <w:t>Партн</w:t>
            </w:r>
            <w:r>
              <w:rPr>
                <w:rFonts w:ascii="Arial" w:hAnsi="Arial" w:cs="Arial"/>
                <w:b/>
                <w:i/>
                <w:iCs/>
                <w:color w:val="0070C0"/>
              </w:rPr>
              <w:t>ё</w:t>
            </w:r>
            <w:r w:rsidRPr="00FC3299">
              <w:rPr>
                <w:rFonts w:ascii="Arial" w:hAnsi="Arial" w:cs="Arial"/>
                <w:b/>
                <w:i/>
                <w:iCs/>
                <w:color w:val="0070C0"/>
              </w:rPr>
              <w:t>рства бизнес-школ в Азии: новые возможности для компаний, предпринимателей, студентов</w:t>
            </w:r>
            <w:r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0FD17726" w14:textId="43BE7A54" w:rsidR="00AB1D3A" w:rsidRPr="00FC3299" w:rsidRDefault="00FC3299" w:rsidP="00464900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rPr>
                <w:rFonts w:ascii="Arial" w:hAnsi="Arial" w:cs="Arial"/>
                <w:b/>
                <w:i/>
                <w:iCs/>
                <w:color w:val="0070C0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</w:rPr>
              <w:t>Мосейкин</w:t>
            </w:r>
            <w:proofErr w:type="spellEnd"/>
            <w:r>
              <w:rPr>
                <w:rFonts w:ascii="Arial" w:hAnsi="Arial" w:cs="Arial"/>
                <w:b/>
                <w:color w:val="002060"/>
              </w:rPr>
              <w:t xml:space="preserve"> Юрий Никитович</w:t>
            </w:r>
            <w:r w:rsidRPr="00FC3299">
              <w:rPr>
                <w:rFonts w:ascii="Arial" w:hAnsi="Arial" w:cs="Arial"/>
                <w:color w:val="002060"/>
              </w:rPr>
              <w:t xml:space="preserve">, </w:t>
            </w:r>
            <w:r>
              <w:rPr>
                <w:rFonts w:ascii="Arial" w:hAnsi="Arial" w:cs="Arial"/>
                <w:bCs/>
                <w:color w:val="002060"/>
              </w:rPr>
              <w:t>Вице-президент, Председатель Совета РАБО, заведующий кафедрой РУДН</w:t>
            </w:r>
            <w:r w:rsidRPr="00233854">
              <w:rPr>
                <w:rFonts w:ascii="Arial" w:hAnsi="Arial" w:cs="Arial"/>
                <w:bCs/>
                <w:color w:val="002060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</w:rPr>
              <w:br/>
            </w:r>
            <w:r w:rsidRPr="00FC3299">
              <w:rPr>
                <w:rFonts w:ascii="Arial" w:hAnsi="Arial" w:cs="Arial"/>
                <w:b/>
                <w:i/>
                <w:iCs/>
                <w:color w:val="0070C0"/>
              </w:rPr>
              <w:t>«Опыт РУДН в продвижении российских программ на рынках Китая и АТР»</w:t>
            </w:r>
          </w:p>
          <w:p w14:paraId="34EBBD49" w14:textId="1144FA74" w:rsidR="00FC3299" w:rsidRPr="00CC0148" w:rsidRDefault="00FC3299" w:rsidP="00464900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rPr>
                <w:rFonts w:ascii="Arial" w:hAnsi="Arial" w:cs="Arial"/>
                <w:b/>
                <w:i/>
                <w:iCs/>
                <w:color w:val="0070C0"/>
              </w:rPr>
            </w:pPr>
            <w:r>
              <w:rPr>
                <w:rFonts w:ascii="Arial" w:hAnsi="Arial" w:cs="Arial"/>
                <w:b/>
                <w:color w:val="002060"/>
                <w:lang w:val="en-US"/>
              </w:rPr>
              <w:t>Ben</w:t>
            </w:r>
            <w:r w:rsidRPr="00FC3299">
              <w:rPr>
                <w:rFonts w:ascii="Arial" w:hAnsi="Arial" w:cs="Arial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2060"/>
                <w:lang w:val="en-US"/>
              </w:rPr>
              <w:t>Shenglin</w:t>
            </w:r>
            <w:proofErr w:type="spellEnd"/>
            <w:r w:rsidRPr="00FC3299">
              <w:rPr>
                <w:rFonts w:ascii="Arial" w:hAnsi="Arial" w:cs="Arial"/>
                <w:color w:val="002060"/>
              </w:rPr>
              <w:t xml:space="preserve">, декан Международной школы бизнеса </w:t>
            </w:r>
            <w:r w:rsidRPr="00FC3299">
              <w:rPr>
                <w:rFonts w:ascii="Arial" w:hAnsi="Arial" w:cs="Arial"/>
                <w:color w:val="002060"/>
                <w:lang w:val="en-US"/>
              </w:rPr>
              <w:t>ZIBS</w:t>
            </w:r>
            <w:r w:rsidRPr="00FC3299">
              <w:rPr>
                <w:rFonts w:ascii="Arial" w:hAnsi="Arial" w:cs="Arial"/>
                <w:color w:val="002060"/>
              </w:rPr>
              <w:t xml:space="preserve"> (Китай) (онлайн)</w:t>
            </w:r>
            <w:r>
              <w:rPr>
                <w:rFonts w:ascii="Arial" w:hAnsi="Arial" w:cs="Arial"/>
                <w:b/>
                <w:color w:val="002060"/>
              </w:rPr>
              <w:br/>
            </w:r>
            <w:r w:rsidRPr="00CC0148">
              <w:rPr>
                <w:rFonts w:ascii="Arial" w:hAnsi="Arial" w:cs="Arial"/>
                <w:b/>
                <w:i/>
                <w:iCs/>
                <w:color w:val="0070C0"/>
              </w:rPr>
              <w:t>«</w:t>
            </w:r>
            <w:r w:rsidR="00BC3CE4" w:rsidRPr="00BC3CE4">
              <w:rPr>
                <w:rFonts w:ascii="Arial" w:hAnsi="Arial" w:cs="Arial"/>
                <w:b/>
                <w:i/>
                <w:iCs/>
                <w:color w:val="0070C0"/>
              </w:rPr>
              <w:t>Использование AI в бизнес образовании</w:t>
            </w:r>
            <w:r w:rsidR="00BC3CE4">
              <w:rPr>
                <w:rFonts w:ascii="Arial" w:hAnsi="Arial" w:cs="Arial"/>
                <w:b/>
                <w:i/>
                <w:iCs/>
                <w:color w:val="0070C0"/>
              </w:rPr>
              <w:t>:</w:t>
            </w:r>
            <w:r w:rsidR="00BC3CE4" w:rsidRPr="00BC3CE4">
              <w:rPr>
                <w:rFonts w:ascii="Arial" w:hAnsi="Arial" w:cs="Arial"/>
                <w:b/>
                <w:i/>
                <w:iCs/>
                <w:color w:val="0070C0"/>
              </w:rPr>
              <w:t xml:space="preserve"> лучшие практики Китая</w:t>
            </w:r>
            <w:r w:rsidRPr="00CC0148">
              <w:rPr>
                <w:rFonts w:ascii="Arial" w:hAnsi="Arial" w:cs="Arial"/>
                <w:b/>
                <w:i/>
                <w:iCs/>
                <w:color w:val="0070C0"/>
              </w:rPr>
              <w:t>»</w:t>
            </w:r>
          </w:p>
          <w:p w14:paraId="4689DAA2" w14:textId="736D0432" w:rsidR="00F91343" w:rsidRPr="00B137DB" w:rsidRDefault="00464900" w:rsidP="004649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B137DB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  <w:t>Ройба Наталья Владимировна</w:t>
            </w:r>
            <w:r w:rsidRPr="00B137DB">
              <w:rPr>
                <w:rFonts w:ascii="Arial" w:eastAsia="Arial" w:hAnsi="Arial" w:cs="Arial"/>
                <w:color w:val="002060"/>
                <w:sz w:val="24"/>
                <w:szCs w:val="24"/>
              </w:rPr>
              <w:t>, проректор по международной деятельности, Амурский государственный университет</w:t>
            </w:r>
            <w:r w:rsidRPr="00B137DB">
              <w:rPr>
                <w:rFonts w:ascii="Arial" w:eastAsia="Arial" w:hAnsi="Arial" w:cs="Arial"/>
                <w:color w:val="002060"/>
                <w:sz w:val="24"/>
                <w:szCs w:val="24"/>
              </w:rPr>
              <w:br/>
            </w:r>
            <w:r w:rsidRPr="00B137DB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«</w:t>
            </w:r>
            <w:r w:rsidR="001E1F21" w:rsidRPr="00B137DB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 xml:space="preserve">Трансграничное сотрудничество: опыт </w:t>
            </w:r>
            <w:proofErr w:type="spellStart"/>
            <w:r w:rsidR="001E1F21" w:rsidRPr="00B137DB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АмГУ</w:t>
            </w:r>
            <w:proofErr w:type="spellEnd"/>
            <w:r w:rsidRPr="00B137DB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»</w:t>
            </w:r>
            <w:bookmarkStart w:id="0" w:name="_GoBack"/>
            <w:bookmarkEnd w:id="0"/>
          </w:p>
          <w:p w14:paraId="1734AC16" w14:textId="77777777" w:rsidR="00B137DB" w:rsidRDefault="00B137DB" w:rsidP="0046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  <w:p w14:paraId="3EB800EC" w14:textId="77777777" w:rsidR="00B137DB" w:rsidRDefault="00B137DB" w:rsidP="0046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  <w:p w14:paraId="39741DA5" w14:textId="77777777" w:rsidR="00B137DB" w:rsidRDefault="00B137DB" w:rsidP="0046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  <w:p w14:paraId="03DAFA78" w14:textId="77777777" w:rsidR="00B137DB" w:rsidRDefault="00B137DB" w:rsidP="0046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</w:p>
          <w:p w14:paraId="1B1CAD99" w14:textId="36A21A62" w:rsidR="00464900" w:rsidRPr="00464900" w:rsidRDefault="00464900" w:rsidP="0046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464900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Участники </w:t>
            </w:r>
            <w:r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дискуссии от </w:t>
            </w:r>
            <w:r w:rsidRPr="00464900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университетских и бизнес-сообществ Амурской области: </w:t>
            </w:r>
          </w:p>
          <w:p w14:paraId="2D9C7FB2" w14:textId="77777777" w:rsidR="00734AE2" w:rsidRPr="00464900" w:rsidRDefault="00734AE2" w:rsidP="00734AE2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Киреева Елена Петровна, </w:t>
            </w:r>
            <w:r w:rsidRPr="001B4E87">
              <w:rPr>
                <w:rFonts w:ascii="Arial" w:eastAsia="Arial" w:hAnsi="Arial" w:cs="Arial"/>
                <w:color w:val="002060"/>
              </w:rPr>
              <w:t>Министр внешних связей и туризма Амурской области</w:t>
            </w:r>
          </w:p>
          <w:p w14:paraId="663E0451" w14:textId="123F8512" w:rsidR="00464900" w:rsidRPr="00734AE2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Цепелев</w:t>
            </w:r>
            <w:proofErr w:type="spellEnd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 Олег Анатольевич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, Проректор по научной работе и инновациям Амурского государственного университета</w:t>
            </w:r>
          </w:p>
          <w:p w14:paraId="0E8DE34D" w14:textId="11DB480E" w:rsidR="00464900" w:rsidRPr="00464900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proofErr w:type="spellStart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Харченкова</w:t>
            </w:r>
            <w:proofErr w:type="spellEnd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 Елена Владимировна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, начальник международных связей и академической мобильности, </w:t>
            </w:r>
            <w:proofErr w:type="spellStart"/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Ам</w:t>
            </w: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ГУ</w:t>
            </w:r>
            <w:proofErr w:type="spellEnd"/>
          </w:p>
          <w:p w14:paraId="0F0E6998" w14:textId="77777777" w:rsidR="00464900" w:rsidRPr="00464900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proofErr w:type="spellStart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Штефан</w:t>
            </w:r>
            <w:proofErr w:type="spellEnd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 Елена Александровна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, генеральный директор ООО СТЦ «Амур Сварка»</w:t>
            </w:r>
          </w:p>
          <w:p w14:paraId="36F5A970" w14:textId="77777777" w:rsidR="00464900" w:rsidRPr="00464900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Сафронова Мария Анатольевна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, Амурское региональное отделение ООО «Деловая Россия»</w:t>
            </w:r>
          </w:p>
          <w:p w14:paraId="0971F087" w14:textId="77777777" w:rsidR="00464900" w:rsidRPr="00464900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proofErr w:type="spellStart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Смородников</w:t>
            </w:r>
            <w:proofErr w:type="spellEnd"/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 Сергей Викторович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, президент «Торгово-промышленной палаты Амурской области»</w:t>
            </w:r>
          </w:p>
          <w:p w14:paraId="73251F6A" w14:textId="45ED4766" w:rsidR="00464900" w:rsidRDefault="00464900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1B4E8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Белобородов Борис Леонидович</w:t>
            </w:r>
            <w:r w:rsidRPr="00464900">
              <w:rPr>
                <w:rFonts w:ascii="Arial" w:eastAsia="Arial" w:hAnsi="Arial" w:cs="Arial"/>
                <w:color w:val="002060"/>
                <w:sz w:val="24"/>
                <w:szCs w:val="24"/>
              </w:rPr>
              <w:t>, руководитель «Амурского отделения ОПОРА РФ»</w:t>
            </w:r>
          </w:p>
          <w:p w14:paraId="3AD8FF81" w14:textId="0F740426" w:rsidR="00E56915" w:rsidRDefault="00E56915" w:rsidP="00464900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Слушатели программ ДПО, магистры, аспиранты </w:t>
            </w:r>
            <w:proofErr w:type="spellStart"/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АмГУ</w:t>
            </w:r>
            <w:proofErr w:type="spellEnd"/>
          </w:p>
          <w:p w14:paraId="44BBF75D" w14:textId="77777777" w:rsidR="00464900" w:rsidRDefault="00464900" w:rsidP="000B423D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46534C9F" w14:textId="634DB10B" w:rsidR="000B423D" w:rsidRPr="000B423D" w:rsidRDefault="000B423D" w:rsidP="00C00703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highlight w:val="yellow"/>
              </w:rPr>
            </w:pPr>
            <w:r>
              <w:rPr>
                <w:rFonts w:ascii="Arial" w:hAnsi="Arial" w:cs="Arial"/>
                <w:bCs/>
                <w:color w:val="002060"/>
              </w:rPr>
              <w:t xml:space="preserve">Свободный микрофон – вопросы и </w:t>
            </w:r>
            <w:r w:rsidRPr="00233854">
              <w:rPr>
                <w:rFonts w:ascii="Arial" w:hAnsi="Arial" w:cs="Arial"/>
                <w:bCs/>
                <w:color w:val="002060"/>
              </w:rPr>
              <w:t>ответы</w:t>
            </w:r>
          </w:p>
        </w:tc>
      </w:tr>
      <w:tr w:rsidR="000B423D" w:rsidRPr="00893030" w14:paraId="0189AF2C" w14:textId="77777777" w:rsidTr="00C00703">
        <w:trPr>
          <w:trHeight w:val="2429"/>
        </w:trPr>
        <w:tc>
          <w:tcPr>
            <w:tcW w:w="1696" w:type="dxa"/>
          </w:tcPr>
          <w:p w14:paraId="54F49C15" w14:textId="79F8C287" w:rsidR="000B423D" w:rsidRDefault="000B423D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lastRenderedPageBreak/>
              <w:t>13.00-13.10</w:t>
            </w:r>
          </w:p>
        </w:tc>
        <w:tc>
          <w:tcPr>
            <w:tcW w:w="8477" w:type="dxa"/>
          </w:tcPr>
          <w:p w14:paraId="2534BEFB" w14:textId="77777777" w:rsidR="000B423D" w:rsidRDefault="000B423D" w:rsidP="007C0F9B">
            <w:pPr>
              <w:pStyle w:val="a3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 xml:space="preserve">Подведение итогов конференции: </w:t>
            </w:r>
          </w:p>
          <w:p w14:paraId="4A097DC7" w14:textId="77777777" w:rsidR="00EB3297" w:rsidRDefault="00EB3297" w:rsidP="000B423D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r w:rsidRPr="000B423D">
              <w:rPr>
                <w:rFonts w:ascii="Arial" w:hAnsi="Arial" w:cs="Arial"/>
                <w:b/>
                <w:color w:val="002060"/>
              </w:rPr>
              <w:t>Мясоедов Сергей Павлович</w:t>
            </w:r>
            <w:r w:rsidRPr="000B423D">
              <w:rPr>
                <w:rFonts w:ascii="Arial" w:hAnsi="Arial" w:cs="Arial"/>
                <w:bCs/>
                <w:color w:val="002060"/>
              </w:rPr>
              <w:t>, Проректор Российской академии народного хозяйства и государственной службы при Президенте Российской Федерации (РАНХиГС), Президент Российской ассоциации бизнес-образования (РАБО), г. Москва</w:t>
            </w:r>
          </w:p>
          <w:p w14:paraId="4714BC54" w14:textId="692B2936" w:rsidR="000B423D" w:rsidRPr="000B423D" w:rsidRDefault="00464900" w:rsidP="00EB3297">
            <w:pPr>
              <w:pStyle w:val="a3"/>
              <w:numPr>
                <w:ilvl w:val="0"/>
                <w:numId w:val="5"/>
              </w:numPr>
              <w:spacing w:before="120" w:beforeAutospacing="0" w:after="0" w:afterAutospacing="0"/>
              <w:ind w:left="714" w:hanging="357"/>
              <w:rPr>
                <w:rFonts w:ascii="Arial" w:hAnsi="Arial" w:cs="Arial"/>
                <w:bCs/>
                <w:color w:val="002060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</w:rPr>
              <w:t>Цепелев</w:t>
            </w:r>
            <w:proofErr w:type="spellEnd"/>
            <w:r>
              <w:rPr>
                <w:rFonts w:ascii="Arial" w:hAnsi="Arial" w:cs="Arial"/>
                <w:b/>
                <w:color w:val="002060"/>
              </w:rPr>
              <w:t xml:space="preserve"> Олег Анатольевич</w:t>
            </w:r>
            <w:r w:rsidR="000B423D" w:rsidRPr="00464900">
              <w:rPr>
                <w:rFonts w:ascii="Arial" w:hAnsi="Arial" w:cs="Arial"/>
                <w:color w:val="002060"/>
              </w:rPr>
              <w:t>,</w:t>
            </w:r>
            <w:r w:rsidR="000B423D" w:rsidRPr="00233854">
              <w:rPr>
                <w:rFonts w:ascii="Arial" w:hAnsi="Arial" w:cs="Arial"/>
                <w:bCs/>
                <w:color w:val="002060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</w:rPr>
              <w:t>Проректор по научной работе и инновациям</w:t>
            </w:r>
            <w:r w:rsidR="000B423D">
              <w:rPr>
                <w:rFonts w:ascii="Arial" w:hAnsi="Arial" w:cs="Arial"/>
                <w:bCs/>
                <w:color w:val="002060"/>
              </w:rPr>
              <w:t xml:space="preserve"> Амурского государственного университета</w:t>
            </w:r>
          </w:p>
        </w:tc>
      </w:tr>
      <w:tr w:rsidR="006A7830" w:rsidRPr="001511FE" w14:paraId="0CC6FC1E" w14:textId="77777777" w:rsidTr="0017022D">
        <w:tc>
          <w:tcPr>
            <w:tcW w:w="1696" w:type="dxa"/>
          </w:tcPr>
          <w:p w14:paraId="0CFE4446" w14:textId="7FDB7634" w:rsidR="006A7830" w:rsidRDefault="006A7830" w:rsidP="001511FE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</w:t>
            </w:r>
            <w:r w:rsidR="006B6A91">
              <w:rPr>
                <w:rFonts w:ascii="Arial" w:hAnsi="Arial" w:cs="Arial"/>
                <w:bCs/>
                <w:color w:val="002060"/>
              </w:rPr>
              <w:t>3</w:t>
            </w:r>
            <w:r w:rsidR="00B75850">
              <w:rPr>
                <w:rFonts w:ascii="Arial" w:hAnsi="Arial" w:cs="Arial"/>
                <w:bCs/>
                <w:color w:val="002060"/>
              </w:rPr>
              <w:t>.</w:t>
            </w:r>
            <w:r w:rsidR="000B423D">
              <w:rPr>
                <w:rFonts w:ascii="Arial" w:hAnsi="Arial" w:cs="Arial"/>
                <w:bCs/>
                <w:color w:val="002060"/>
              </w:rPr>
              <w:t>10</w:t>
            </w:r>
            <w:r>
              <w:rPr>
                <w:rFonts w:ascii="Arial" w:hAnsi="Arial" w:cs="Arial"/>
                <w:bCs/>
                <w:color w:val="002060"/>
              </w:rPr>
              <w:t>-14.</w:t>
            </w:r>
            <w:r w:rsidR="000B423D">
              <w:rPr>
                <w:rFonts w:ascii="Arial" w:hAnsi="Arial" w:cs="Arial"/>
                <w:bCs/>
                <w:color w:val="002060"/>
              </w:rPr>
              <w:t>3</w:t>
            </w:r>
            <w:r>
              <w:rPr>
                <w:rFonts w:ascii="Arial" w:hAnsi="Arial" w:cs="Arial"/>
                <w:bCs/>
                <w:color w:val="002060"/>
              </w:rPr>
              <w:t>0</w:t>
            </w:r>
          </w:p>
        </w:tc>
        <w:tc>
          <w:tcPr>
            <w:tcW w:w="8477" w:type="dxa"/>
          </w:tcPr>
          <w:p w14:paraId="118DECED" w14:textId="571A3E07" w:rsidR="00B75850" w:rsidRDefault="006A7830" w:rsidP="00B75850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Обед для делегации РАБО</w:t>
            </w:r>
            <w:r w:rsidR="00B75850" w:rsidRPr="00B75850">
              <w:rPr>
                <w:rFonts w:ascii="Arial" w:hAnsi="Arial" w:cs="Arial"/>
                <w:bCs/>
                <w:color w:val="002060"/>
              </w:rPr>
              <w:t xml:space="preserve"> от имени </w:t>
            </w:r>
            <w:proofErr w:type="spellStart"/>
            <w:r w:rsidR="000B423D">
              <w:rPr>
                <w:rFonts w:ascii="Arial" w:hAnsi="Arial" w:cs="Arial"/>
                <w:bCs/>
                <w:color w:val="002060"/>
              </w:rPr>
              <w:t>АмГУ</w:t>
            </w:r>
            <w:proofErr w:type="spellEnd"/>
          </w:p>
        </w:tc>
      </w:tr>
      <w:tr w:rsidR="000B423D" w:rsidRPr="001511FE" w14:paraId="7D1E6188" w14:textId="77777777" w:rsidTr="00C00703">
        <w:trPr>
          <w:trHeight w:val="1707"/>
        </w:trPr>
        <w:tc>
          <w:tcPr>
            <w:tcW w:w="1696" w:type="dxa"/>
          </w:tcPr>
          <w:p w14:paraId="079B6469" w14:textId="2E2587C3" w:rsidR="000B423D" w:rsidRDefault="000B423D" w:rsidP="000B423D">
            <w:pPr>
              <w:pStyle w:val="a3"/>
              <w:spacing w:before="120" w:beforeAutospacing="0" w:after="12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Cs/>
                <w:color w:val="002060"/>
              </w:rPr>
              <w:t>14.30-18.00</w:t>
            </w:r>
          </w:p>
        </w:tc>
        <w:tc>
          <w:tcPr>
            <w:tcW w:w="8477" w:type="dxa"/>
          </w:tcPr>
          <w:p w14:paraId="3CC1CB30" w14:textId="21C55913" w:rsidR="000B423D" w:rsidRPr="000B423D" w:rsidRDefault="000B423D" w:rsidP="000B423D">
            <w:pPr>
              <w:pStyle w:val="a3"/>
              <w:shd w:val="clear" w:color="auto" w:fill="D9D9D9" w:themeFill="background1" w:themeFillShade="D9"/>
              <w:spacing w:before="120" w:beforeAutospacing="0" w:after="0" w:afterAutospacing="0"/>
              <w:rPr>
                <w:rFonts w:ascii="Arial" w:hAnsi="Arial" w:cs="Arial"/>
                <w:bCs/>
                <w:color w:val="002060"/>
                <w:sz w:val="32"/>
                <w:szCs w:val="28"/>
              </w:rPr>
            </w:pPr>
            <w:r w:rsidRPr="000B423D">
              <w:rPr>
                <w:rFonts w:ascii="Arial" w:hAnsi="Arial" w:cs="Arial"/>
                <w:b/>
                <w:color w:val="000099"/>
                <w:sz w:val="32"/>
                <w:szCs w:val="28"/>
              </w:rPr>
              <w:t>ИТОГОВОЕ РАСШИРЕННОЕ ЗАСЕДАНИЕ СОВЕТА РАБО №5/2025 (по программе Повестки заседания)</w:t>
            </w:r>
          </w:p>
          <w:p w14:paraId="719CCEFF" w14:textId="77777777" w:rsidR="000B423D" w:rsidRPr="000B423D" w:rsidRDefault="000B423D" w:rsidP="000B423D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  <w:sz w:val="32"/>
              </w:rPr>
            </w:pPr>
          </w:p>
          <w:p w14:paraId="6F67D334" w14:textId="27BDEF52" w:rsidR="000B423D" w:rsidRPr="000B423D" w:rsidRDefault="000B423D" w:rsidP="00C00703">
            <w:pPr>
              <w:spacing w:after="120"/>
              <w:rPr>
                <w:rFonts w:ascii="Arial" w:hAnsi="Arial" w:cs="Arial"/>
                <w:bCs/>
                <w:color w:val="002060"/>
                <w:sz w:val="32"/>
              </w:rPr>
            </w:pPr>
            <w:r w:rsidRPr="000B423D">
              <w:rPr>
                <w:rFonts w:ascii="Arial" w:hAnsi="Arial" w:cs="Arial"/>
                <w:bCs/>
                <w:color w:val="002060"/>
                <w:sz w:val="32"/>
              </w:rPr>
              <w:t>Формат смешанный – очный/онлайн</w:t>
            </w:r>
          </w:p>
        </w:tc>
      </w:tr>
    </w:tbl>
    <w:p w14:paraId="401493A7" w14:textId="77777777" w:rsidR="00CA4646" w:rsidRDefault="00CA4646" w:rsidP="00B854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sectPr w:rsidR="00CA4646" w:rsidSect="009177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11620" w14:textId="77777777" w:rsidR="00D35954" w:rsidRDefault="00D35954" w:rsidP="006C2079">
      <w:pPr>
        <w:spacing w:after="0" w:line="240" w:lineRule="auto"/>
      </w:pPr>
      <w:r>
        <w:separator/>
      </w:r>
    </w:p>
  </w:endnote>
  <w:endnote w:type="continuationSeparator" w:id="0">
    <w:p w14:paraId="75AFB8DC" w14:textId="77777777" w:rsidR="00D35954" w:rsidRDefault="00D35954" w:rsidP="006C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530A" w14:textId="77777777" w:rsidR="00D35954" w:rsidRDefault="00D35954" w:rsidP="006C2079">
      <w:pPr>
        <w:spacing w:after="0" w:line="240" w:lineRule="auto"/>
      </w:pPr>
      <w:r>
        <w:separator/>
      </w:r>
    </w:p>
  </w:footnote>
  <w:footnote w:type="continuationSeparator" w:id="0">
    <w:p w14:paraId="3DF727EF" w14:textId="77777777" w:rsidR="00D35954" w:rsidRDefault="00D35954" w:rsidP="006C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22B"/>
    <w:multiLevelType w:val="hybridMultilevel"/>
    <w:tmpl w:val="D6064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81"/>
    <w:multiLevelType w:val="hybridMultilevel"/>
    <w:tmpl w:val="B2249C00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3F0D"/>
    <w:multiLevelType w:val="hybridMultilevel"/>
    <w:tmpl w:val="12DCC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12B2"/>
    <w:multiLevelType w:val="hybridMultilevel"/>
    <w:tmpl w:val="587E5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05B4"/>
    <w:multiLevelType w:val="hybridMultilevel"/>
    <w:tmpl w:val="D8A6F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3EA9"/>
    <w:multiLevelType w:val="hybridMultilevel"/>
    <w:tmpl w:val="5874F73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82E63E3"/>
    <w:multiLevelType w:val="hybridMultilevel"/>
    <w:tmpl w:val="C270D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21534"/>
    <w:multiLevelType w:val="hybridMultilevel"/>
    <w:tmpl w:val="64E8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1532E"/>
    <w:multiLevelType w:val="hybridMultilevel"/>
    <w:tmpl w:val="A31A8526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126E8"/>
    <w:multiLevelType w:val="hybridMultilevel"/>
    <w:tmpl w:val="EB469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979B2"/>
    <w:multiLevelType w:val="multilevel"/>
    <w:tmpl w:val="F37678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9D362A"/>
    <w:multiLevelType w:val="hybridMultilevel"/>
    <w:tmpl w:val="58124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646"/>
    <w:rsid w:val="000222CE"/>
    <w:rsid w:val="000635A3"/>
    <w:rsid w:val="000A31CC"/>
    <w:rsid w:val="000B423D"/>
    <w:rsid w:val="000F432B"/>
    <w:rsid w:val="001511FE"/>
    <w:rsid w:val="00163B76"/>
    <w:rsid w:val="0017022D"/>
    <w:rsid w:val="00175083"/>
    <w:rsid w:val="001B288A"/>
    <w:rsid w:val="001B4E87"/>
    <w:rsid w:val="001C44AC"/>
    <w:rsid w:val="001D5027"/>
    <w:rsid w:val="001E1F21"/>
    <w:rsid w:val="001F27C7"/>
    <w:rsid w:val="002328BF"/>
    <w:rsid w:val="00233854"/>
    <w:rsid w:val="00247EC1"/>
    <w:rsid w:val="002555C0"/>
    <w:rsid w:val="0027201C"/>
    <w:rsid w:val="00276474"/>
    <w:rsid w:val="002B2F63"/>
    <w:rsid w:val="002C21C3"/>
    <w:rsid w:val="002E0589"/>
    <w:rsid w:val="00316586"/>
    <w:rsid w:val="00335B50"/>
    <w:rsid w:val="00336A31"/>
    <w:rsid w:val="00346BD4"/>
    <w:rsid w:val="00365036"/>
    <w:rsid w:val="003704C3"/>
    <w:rsid w:val="00375D60"/>
    <w:rsid w:val="0037753A"/>
    <w:rsid w:val="00384912"/>
    <w:rsid w:val="00386814"/>
    <w:rsid w:val="003C7CD8"/>
    <w:rsid w:val="003D3CC8"/>
    <w:rsid w:val="003E5279"/>
    <w:rsid w:val="004064C1"/>
    <w:rsid w:val="00447F36"/>
    <w:rsid w:val="00464900"/>
    <w:rsid w:val="00480A9C"/>
    <w:rsid w:val="00487521"/>
    <w:rsid w:val="004927D7"/>
    <w:rsid w:val="00492EA0"/>
    <w:rsid w:val="004A400B"/>
    <w:rsid w:val="005036DC"/>
    <w:rsid w:val="005135A1"/>
    <w:rsid w:val="00514DA0"/>
    <w:rsid w:val="00517B6E"/>
    <w:rsid w:val="0052629A"/>
    <w:rsid w:val="005326B7"/>
    <w:rsid w:val="00536E14"/>
    <w:rsid w:val="005610AC"/>
    <w:rsid w:val="00574C8A"/>
    <w:rsid w:val="00576D63"/>
    <w:rsid w:val="0058686C"/>
    <w:rsid w:val="005A6014"/>
    <w:rsid w:val="005D3819"/>
    <w:rsid w:val="00611BC9"/>
    <w:rsid w:val="006128A4"/>
    <w:rsid w:val="00643EFB"/>
    <w:rsid w:val="006477CD"/>
    <w:rsid w:val="006614CC"/>
    <w:rsid w:val="006674EF"/>
    <w:rsid w:val="006A6809"/>
    <w:rsid w:val="006A7830"/>
    <w:rsid w:val="006B6A91"/>
    <w:rsid w:val="006C2079"/>
    <w:rsid w:val="007141C8"/>
    <w:rsid w:val="00734AE2"/>
    <w:rsid w:val="00745786"/>
    <w:rsid w:val="00751923"/>
    <w:rsid w:val="00756444"/>
    <w:rsid w:val="00762228"/>
    <w:rsid w:val="00770356"/>
    <w:rsid w:val="00793913"/>
    <w:rsid w:val="007C0F9B"/>
    <w:rsid w:val="007C5479"/>
    <w:rsid w:val="007D2AFD"/>
    <w:rsid w:val="00820C32"/>
    <w:rsid w:val="00822BC8"/>
    <w:rsid w:val="00846852"/>
    <w:rsid w:val="00846DBA"/>
    <w:rsid w:val="00855AAD"/>
    <w:rsid w:val="008570F5"/>
    <w:rsid w:val="008626CE"/>
    <w:rsid w:val="00893030"/>
    <w:rsid w:val="00894ECC"/>
    <w:rsid w:val="00896CBE"/>
    <w:rsid w:val="008E69E3"/>
    <w:rsid w:val="009032E6"/>
    <w:rsid w:val="00914015"/>
    <w:rsid w:val="00917753"/>
    <w:rsid w:val="009434F2"/>
    <w:rsid w:val="00946B50"/>
    <w:rsid w:val="0095390C"/>
    <w:rsid w:val="00955446"/>
    <w:rsid w:val="00981E03"/>
    <w:rsid w:val="009A4E7D"/>
    <w:rsid w:val="009A7ADC"/>
    <w:rsid w:val="009B5EFC"/>
    <w:rsid w:val="00A02118"/>
    <w:rsid w:val="00A1248E"/>
    <w:rsid w:val="00A74895"/>
    <w:rsid w:val="00A765FB"/>
    <w:rsid w:val="00A916CA"/>
    <w:rsid w:val="00A940E1"/>
    <w:rsid w:val="00AA4DFA"/>
    <w:rsid w:val="00AB15E6"/>
    <w:rsid w:val="00AB18CC"/>
    <w:rsid w:val="00AB1D3A"/>
    <w:rsid w:val="00AB5C0D"/>
    <w:rsid w:val="00AB729E"/>
    <w:rsid w:val="00AE6045"/>
    <w:rsid w:val="00AF5A78"/>
    <w:rsid w:val="00AF7B15"/>
    <w:rsid w:val="00B137DB"/>
    <w:rsid w:val="00B35D18"/>
    <w:rsid w:val="00B400A3"/>
    <w:rsid w:val="00B559CA"/>
    <w:rsid w:val="00B75850"/>
    <w:rsid w:val="00B80ED1"/>
    <w:rsid w:val="00B85449"/>
    <w:rsid w:val="00B866A9"/>
    <w:rsid w:val="00BA1453"/>
    <w:rsid w:val="00BA1F42"/>
    <w:rsid w:val="00BB4051"/>
    <w:rsid w:val="00BC3CE4"/>
    <w:rsid w:val="00BD0458"/>
    <w:rsid w:val="00BF2E6E"/>
    <w:rsid w:val="00C00703"/>
    <w:rsid w:val="00C0496F"/>
    <w:rsid w:val="00C072C9"/>
    <w:rsid w:val="00C13C35"/>
    <w:rsid w:val="00C17DEB"/>
    <w:rsid w:val="00C24F95"/>
    <w:rsid w:val="00C7208A"/>
    <w:rsid w:val="00C73015"/>
    <w:rsid w:val="00CA4646"/>
    <w:rsid w:val="00CC0148"/>
    <w:rsid w:val="00CE3580"/>
    <w:rsid w:val="00D00B0B"/>
    <w:rsid w:val="00D02431"/>
    <w:rsid w:val="00D10F72"/>
    <w:rsid w:val="00D30046"/>
    <w:rsid w:val="00D3175F"/>
    <w:rsid w:val="00D35954"/>
    <w:rsid w:val="00D52633"/>
    <w:rsid w:val="00D660CC"/>
    <w:rsid w:val="00D70709"/>
    <w:rsid w:val="00D92FB2"/>
    <w:rsid w:val="00D97BAD"/>
    <w:rsid w:val="00DB1D5C"/>
    <w:rsid w:val="00DB7E5D"/>
    <w:rsid w:val="00DE31A9"/>
    <w:rsid w:val="00E345CC"/>
    <w:rsid w:val="00E50498"/>
    <w:rsid w:val="00E56915"/>
    <w:rsid w:val="00E84BB2"/>
    <w:rsid w:val="00E96238"/>
    <w:rsid w:val="00EB3297"/>
    <w:rsid w:val="00ED079F"/>
    <w:rsid w:val="00EE147A"/>
    <w:rsid w:val="00EE5D2A"/>
    <w:rsid w:val="00F15819"/>
    <w:rsid w:val="00F4671E"/>
    <w:rsid w:val="00F70276"/>
    <w:rsid w:val="00F85621"/>
    <w:rsid w:val="00F91343"/>
    <w:rsid w:val="00FB7CBF"/>
    <w:rsid w:val="00FC3299"/>
    <w:rsid w:val="00FC45CD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69C"/>
  <w15:docId w15:val="{044AE426-D1A2-4539-90E0-9107D05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14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28A4"/>
    <w:pPr>
      <w:ind w:left="720"/>
      <w:contextualSpacing/>
    </w:pPr>
  </w:style>
  <w:style w:type="character" w:styleId="a7">
    <w:name w:val="Strong"/>
    <w:basedOn w:val="a0"/>
    <w:uiPriority w:val="22"/>
    <w:qFormat/>
    <w:rsid w:val="006C2079"/>
    <w:rPr>
      <w:b/>
      <w:bCs/>
    </w:rPr>
  </w:style>
  <w:style w:type="paragraph" w:styleId="a8">
    <w:name w:val="header"/>
    <w:basedOn w:val="a"/>
    <w:link w:val="a9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079"/>
  </w:style>
  <w:style w:type="paragraph" w:styleId="aa">
    <w:name w:val="footer"/>
    <w:basedOn w:val="a"/>
    <w:link w:val="ab"/>
    <w:uiPriority w:val="99"/>
    <w:unhideWhenUsed/>
    <w:rsid w:val="006C2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079"/>
  </w:style>
  <w:style w:type="character" w:styleId="ac">
    <w:name w:val="Emphasis"/>
    <w:basedOn w:val="a0"/>
    <w:uiPriority w:val="20"/>
    <w:qFormat/>
    <w:rsid w:val="006A6809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33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1E8E0973465D43B1643D72EDF4D0FF" ma:contentTypeVersion="2" ma:contentTypeDescription="Создание документа." ma:contentTypeScope="" ma:versionID="0ea531620850c565667ec56deea399d1">
  <xsd:schema xmlns:xsd="http://www.w3.org/2001/XMLSchema" xmlns:xs="http://www.w3.org/2001/XMLSchema" xmlns:p="http://schemas.microsoft.com/office/2006/metadata/properties" xmlns:ns3="5a64b33a-5bbf-4a85-99f3-c59eaf2975e2" targetNamespace="http://schemas.microsoft.com/office/2006/metadata/properties" ma:root="true" ma:fieldsID="df2b51e846df04628c54355de47606ad" ns3:_="">
    <xsd:import namespace="5a64b33a-5bbf-4a85-99f3-c59eaf297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4b33a-5bbf-4a85-99f3-c59eaf29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339C7-578F-477A-8A65-71FE9C81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4C3A6-C93B-4598-9533-5C665D3B0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47C3C-CDC6-470B-BB5E-66295EC77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4b33a-5bbf-4a85-99f3-c59eaf297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63</cp:revision>
  <cp:lastPrinted>2025-11-26T14:21:00Z</cp:lastPrinted>
  <dcterms:created xsi:type="dcterms:W3CDTF">2023-10-17T19:44:00Z</dcterms:created>
  <dcterms:modified xsi:type="dcterms:W3CDTF">2025-12-16T10:23:00Z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0x010100EE1E8E0973465D43B1643D72EDF4D0FF</vt:lpwstr>
  </property>
</Properties>
</file>